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AF45A" w14:textId="77777777" w:rsidR="001763EE" w:rsidRPr="00923CC5" w:rsidRDefault="001763EE" w:rsidP="00A30E97">
      <w:pPr>
        <w:spacing w:before="120" w:after="120"/>
        <w:rPr>
          <w:rFonts w:cs="Times New Roman"/>
          <w:b/>
          <w:bCs/>
          <w:lang w:val="en-CA"/>
        </w:rPr>
      </w:pPr>
      <w:r w:rsidRPr="00923CC5">
        <w:rPr>
          <w:rFonts w:cs="Times New Roman"/>
          <w:b/>
          <w:bCs/>
          <w:lang w:val="en-CA"/>
        </w:rPr>
        <w:t xml:space="preserve">Homeownership: When your Son or Daughter has a Development Disability </w:t>
      </w:r>
    </w:p>
    <w:p w14:paraId="749CEAB9" w14:textId="77777777" w:rsidR="001763EE" w:rsidRPr="00A30E97" w:rsidRDefault="001763EE" w:rsidP="00A30E97">
      <w:pPr>
        <w:spacing w:before="120" w:after="120"/>
        <w:rPr>
          <w:rFonts w:cs="Times New Roman"/>
          <w:lang w:val="en-CA"/>
        </w:rPr>
      </w:pPr>
      <w:r w:rsidRPr="00A30E97">
        <w:rPr>
          <w:rFonts w:cs="Times New Roman"/>
          <w:lang w:val="en-CA"/>
        </w:rPr>
        <w:t xml:space="preserve">By: Halldor K. Bjarnason Barrister &amp; Solicitor, Vancouver, BC November, 2020 </w:t>
      </w:r>
    </w:p>
    <w:p w14:paraId="6C882AB8" w14:textId="4340999D" w:rsidR="00744899" w:rsidRPr="00A30E97" w:rsidRDefault="0080534C" w:rsidP="00A30E97">
      <w:pPr>
        <w:spacing w:before="120" w:after="120"/>
        <w:rPr>
          <w:rFonts w:cs="Times New Roman"/>
          <w:lang w:val="en-CA"/>
        </w:rPr>
      </w:pPr>
      <w:r w:rsidRPr="00A30E97">
        <w:rPr>
          <w:rFonts w:cs="Times New Roman"/>
          <w:lang w:val="en-CA"/>
        </w:rPr>
        <w:t xml:space="preserve">Halldor is </w:t>
      </w:r>
      <w:r w:rsidR="001763EE" w:rsidRPr="00A30E97">
        <w:rPr>
          <w:rFonts w:cs="Times New Roman"/>
          <w:lang w:val="en-CA"/>
        </w:rPr>
        <w:t xml:space="preserve">a lawyer in Vancouver and </w:t>
      </w:r>
      <w:r w:rsidRPr="00A30E97">
        <w:rPr>
          <w:rFonts w:cs="Times New Roman"/>
          <w:lang w:val="en-CA"/>
        </w:rPr>
        <w:t>has</w:t>
      </w:r>
      <w:r w:rsidR="001763EE" w:rsidRPr="00A30E97">
        <w:rPr>
          <w:rFonts w:cs="Times New Roman"/>
          <w:lang w:val="en-CA"/>
        </w:rPr>
        <w:t xml:space="preserve"> been practicing for about 30 years and mainly work</w:t>
      </w:r>
      <w:r w:rsidRPr="00A30E97">
        <w:rPr>
          <w:rFonts w:cs="Times New Roman"/>
          <w:lang w:val="en-CA"/>
        </w:rPr>
        <w:t>s</w:t>
      </w:r>
      <w:r w:rsidR="001763EE" w:rsidRPr="00A30E97">
        <w:rPr>
          <w:rFonts w:cs="Times New Roman"/>
          <w:lang w:val="en-CA"/>
        </w:rPr>
        <w:t xml:space="preserve"> with families who have special needs kids.  </w:t>
      </w:r>
      <w:r w:rsidR="00952A0A">
        <w:rPr>
          <w:rFonts w:cs="Times New Roman"/>
          <w:lang w:val="en-CA"/>
        </w:rPr>
        <w:t>Advising on b</w:t>
      </w:r>
      <w:r w:rsidR="001763EE" w:rsidRPr="00A30E97">
        <w:rPr>
          <w:rFonts w:cs="Times New Roman"/>
          <w:lang w:val="en-CA"/>
        </w:rPr>
        <w:t xml:space="preserve">uying a home </w:t>
      </w:r>
      <w:r w:rsidRPr="00A30E97">
        <w:rPr>
          <w:rFonts w:cs="Times New Roman"/>
          <w:lang w:val="en-CA"/>
        </w:rPr>
        <w:t xml:space="preserve">for your family members with disability </w:t>
      </w:r>
      <w:r w:rsidR="001763EE" w:rsidRPr="00A30E97">
        <w:rPr>
          <w:rFonts w:cs="Times New Roman"/>
          <w:lang w:val="en-CA"/>
        </w:rPr>
        <w:t xml:space="preserve">is a part of </w:t>
      </w:r>
      <w:r w:rsidRPr="00A30E97">
        <w:rPr>
          <w:rFonts w:cs="Times New Roman"/>
          <w:lang w:val="en-CA"/>
        </w:rPr>
        <w:t>his</w:t>
      </w:r>
      <w:r w:rsidR="001763EE" w:rsidRPr="00A30E97">
        <w:rPr>
          <w:rFonts w:cs="Times New Roman"/>
          <w:lang w:val="en-CA"/>
        </w:rPr>
        <w:t xml:space="preserve"> practice. </w:t>
      </w:r>
    </w:p>
    <w:p w14:paraId="42E5A6BB" w14:textId="489F78DB" w:rsidR="001763EE" w:rsidRDefault="0080534C" w:rsidP="00A30E97">
      <w:pPr>
        <w:spacing w:before="120" w:after="120"/>
        <w:rPr>
          <w:rFonts w:cs="Times New Roman"/>
          <w:lang w:val="en-CA"/>
        </w:rPr>
      </w:pPr>
      <w:r w:rsidRPr="00A30E97">
        <w:rPr>
          <w:rFonts w:cs="Times New Roman"/>
          <w:lang w:val="en-CA"/>
        </w:rPr>
        <w:t>If</w:t>
      </w:r>
      <w:r w:rsidR="001763EE" w:rsidRPr="00A30E97">
        <w:rPr>
          <w:rFonts w:cs="Times New Roman"/>
          <w:lang w:val="en-CA"/>
        </w:rPr>
        <w:t xml:space="preserve"> you’re thinking about buying a home for your son or daughter</w:t>
      </w:r>
      <w:r w:rsidRPr="00A30E97">
        <w:rPr>
          <w:rFonts w:cs="Times New Roman"/>
          <w:lang w:val="en-CA"/>
        </w:rPr>
        <w:t xml:space="preserve"> </w:t>
      </w:r>
      <w:r w:rsidR="00744899" w:rsidRPr="00A30E97">
        <w:rPr>
          <w:rFonts w:cs="Times New Roman"/>
          <w:lang w:val="en-CA"/>
        </w:rPr>
        <w:t xml:space="preserve">you </w:t>
      </w:r>
      <w:r w:rsidRPr="00A30E97">
        <w:rPr>
          <w:rFonts w:cs="Times New Roman"/>
          <w:lang w:val="en-CA"/>
        </w:rPr>
        <w:t xml:space="preserve">need </w:t>
      </w:r>
      <w:r w:rsidR="00744899" w:rsidRPr="00A30E97">
        <w:rPr>
          <w:rFonts w:cs="Times New Roman"/>
          <w:lang w:val="en-CA"/>
        </w:rPr>
        <w:t xml:space="preserve">to think about </w:t>
      </w:r>
      <w:r w:rsidRPr="00A30E97">
        <w:rPr>
          <w:rFonts w:cs="Times New Roman"/>
          <w:lang w:val="en-CA"/>
        </w:rPr>
        <w:t>the following</w:t>
      </w:r>
      <w:r w:rsidR="00744899" w:rsidRPr="00A30E97">
        <w:rPr>
          <w:rFonts w:cs="Times New Roman"/>
          <w:lang w:val="en-CA"/>
        </w:rPr>
        <w:t xml:space="preserve"> questions</w:t>
      </w:r>
      <w:r w:rsidRPr="00A30E97">
        <w:rPr>
          <w:rFonts w:cs="Times New Roman"/>
          <w:lang w:val="en-CA"/>
        </w:rPr>
        <w:t>:</w:t>
      </w:r>
      <w:r w:rsidR="00744899" w:rsidRPr="00A30E97">
        <w:rPr>
          <w:rFonts w:cs="Times New Roman"/>
          <w:lang w:val="en-CA"/>
        </w:rPr>
        <w:t xml:space="preserve">  </w:t>
      </w:r>
    </w:p>
    <w:p w14:paraId="28EC4247" w14:textId="77777777" w:rsidR="00923CC5" w:rsidRPr="00A30E97" w:rsidRDefault="00923CC5" w:rsidP="00A30E97">
      <w:pPr>
        <w:spacing w:before="120" w:after="120"/>
        <w:rPr>
          <w:rFonts w:cs="Times New Roman"/>
          <w:lang w:val="en-CA"/>
        </w:rPr>
      </w:pPr>
    </w:p>
    <w:p w14:paraId="7F3A2095" w14:textId="0A879F81" w:rsidR="001763EE" w:rsidRPr="00A30E97" w:rsidRDefault="0080534C" w:rsidP="00A30E97">
      <w:pPr>
        <w:spacing w:before="120" w:after="120"/>
        <w:rPr>
          <w:rFonts w:cs="Times New Roman"/>
          <w:lang w:val="en-CA"/>
        </w:rPr>
      </w:pPr>
      <w:r w:rsidRPr="00A30E97">
        <w:rPr>
          <w:rFonts w:cs="Times New Roman"/>
          <w:b/>
          <w:bCs/>
          <w:lang w:val="en-CA"/>
        </w:rPr>
        <w:t>1)</w:t>
      </w:r>
      <w:r w:rsidR="001763EE" w:rsidRPr="00A30E97">
        <w:rPr>
          <w:rFonts w:cs="Times New Roman"/>
          <w:b/>
          <w:bCs/>
          <w:lang w:val="en-CA"/>
        </w:rPr>
        <w:t xml:space="preserve"> Why? </w:t>
      </w:r>
      <w:r w:rsidR="001763EE" w:rsidRPr="00A30E97">
        <w:rPr>
          <w:rFonts w:cs="Times New Roman"/>
          <w:lang w:val="en-CA"/>
        </w:rPr>
        <w:t>What do you want to accomplish? What can OWNERSHIP accomplish that renting or government subsidized care can’t?</w:t>
      </w:r>
      <w:r w:rsidR="00A30E97">
        <w:rPr>
          <w:rFonts w:cs="Times New Roman"/>
          <w:lang w:val="en-CA"/>
        </w:rPr>
        <w:t xml:space="preserve">  </w:t>
      </w:r>
      <w:r w:rsidR="00744899" w:rsidRPr="00A30E97">
        <w:rPr>
          <w:rFonts w:cs="Times New Roman"/>
          <w:lang w:val="en-CA"/>
        </w:rPr>
        <w:t>Why are you buying a home? This is a key question.  If you can’t answer th</w:t>
      </w:r>
      <w:r w:rsidR="00952A0A">
        <w:rPr>
          <w:rFonts w:cs="Times New Roman"/>
          <w:lang w:val="en-CA"/>
        </w:rPr>
        <w:t>is</w:t>
      </w:r>
      <w:r w:rsidR="00744899" w:rsidRPr="00A30E97">
        <w:rPr>
          <w:rFonts w:cs="Times New Roman"/>
          <w:lang w:val="en-CA"/>
        </w:rPr>
        <w:t>,</w:t>
      </w:r>
      <w:r w:rsidR="00952A0A">
        <w:rPr>
          <w:rFonts w:cs="Times New Roman"/>
          <w:lang w:val="en-CA"/>
        </w:rPr>
        <w:t xml:space="preserve"> then</w:t>
      </w:r>
      <w:r w:rsidR="00744899" w:rsidRPr="00A30E97">
        <w:rPr>
          <w:rFonts w:cs="Times New Roman"/>
          <w:lang w:val="en-CA"/>
        </w:rPr>
        <w:t xml:space="preserve"> home ownership might not be the best option for you.  </w:t>
      </w:r>
    </w:p>
    <w:p w14:paraId="7400ED5C" w14:textId="77777777" w:rsidR="001763EE" w:rsidRPr="00A30E97" w:rsidRDefault="001763EE" w:rsidP="00A30E97">
      <w:pPr>
        <w:spacing w:before="120" w:after="120"/>
        <w:rPr>
          <w:rFonts w:cs="Times New Roman"/>
          <w:lang w:val="en-CA"/>
        </w:rPr>
      </w:pPr>
      <w:r w:rsidRPr="00A30E97">
        <w:rPr>
          <w:rFonts w:cs="Times New Roman"/>
          <w:lang w:val="en-CA"/>
        </w:rPr>
        <w:t xml:space="preserve">This is a crucial question. Given the complexities/cost of home ownership, unless you’re 100% certain of your objectives, ownership is probably not the right option for you. </w:t>
      </w:r>
    </w:p>
    <w:p w14:paraId="3611919A" w14:textId="77777777" w:rsidR="00923CC5" w:rsidRDefault="00923CC5" w:rsidP="00A30E97">
      <w:pPr>
        <w:spacing w:before="120" w:after="120"/>
        <w:rPr>
          <w:rFonts w:cs="Times New Roman"/>
          <w:b/>
          <w:bCs/>
          <w:lang w:val="en-CA"/>
        </w:rPr>
      </w:pPr>
    </w:p>
    <w:p w14:paraId="629EDEBA" w14:textId="0AB753AC" w:rsidR="001763EE" w:rsidRPr="00A30E97" w:rsidRDefault="0080534C" w:rsidP="00A30E97">
      <w:pPr>
        <w:spacing w:before="120" w:after="120"/>
        <w:rPr>
          <w:rFonts w:cs="Times New Roman"/>
          <w:lang w:val="en-CA"/>
        </w:rPr>
      </w:pPr>
      <w:r w:rsidRPr="00A30E97">
        <w:rPr>
          <w:rFonts w:cs="Times New Roman"/>
          <w:b/>
          <w:bCs/>
          <w:lang w:val="en-CA"/>
        </w:rPr>
        <w:t>2)</w:t>
      </w:r>
      <w:r w:rsidR="001763EE" w:rsidRPr="00A30E97">
        <w:rPr>
          <w:rFonts w:cs="Times New Roman"/>
          <w:b/>
          <w:bCs/>
          <w:lang w:val="en-CA"/>
        </w:rPr>
        <w:t xml:space="preserve"> How will your son or daughter’s mental capacity affect ownership? </w:t>
      </w:r>
      <w:r w:rsidR="00A30E97">
        <w:rPr>
          <w:rFonts w:cs="Times New Roman"/>
          <w:lang w:val="en-CA"/>
        </w:rPr>
        <w:t>Is your family member</w:t>
      </w:r>
      <w:r w:rsidR="001763EE" w:rsidRPr="00A30E97">
        <w:rPr>
          <w:rFonts w:cs="Times New Roman"/>
          <w:lang w:val="en-CA"/>
        </w:rPr>
        <w:t xml:space="preserve"> legally capable of signing a Purchase &amp; Sale agreement? If not, do they have a </w:t>
      </w:r>
      <w:r w:rsidR="00A30E97">
        <w:rPr>
          <w:rFonts w:cs="Times New Roman"/>
          <w:lang w:val="en-CA"/>
        </w:rPr>
        <w:t>court appointed decision-maker (</w:t>
      </w:r>
      <w:proofErr w:type="spellStart"/>
      <w:r w:rsidR="001763EE" w:rsidRPr="00A30E97">
        <w:rPr>
          <w:rFonts w:cs="Times New Roman"/>
          <w:lang w:val="en-CA"/>
        </w:rPr>
        <w:t>ie</w:t>
      </w:r>
      <w:proofErr w:type="spellEnd"/>
      <w:r w:rsidR="001763EE" w:rsidRPr="00A30E97">
        <w:rPr>
          <w:rFonts w:cs="Times New Roman"/>
          <w:lang w:val="en-CA"/>
        </w:rPr>
        <w:t xml:space="preserve">. a Committee?) </w:t>
      </w:r>
    </w:p>
    <w:p w14:paraId="19CF8363" w14:textId="77777777" w:rsidR="00952A0A" w:rsidRDefault="00744899" w:rsidP="00A30E97">
      <w:pPr>
        <w:spacing w:before="120" w:after="120"/>
        <w:rPr>
          <w:rFonts w:cs="Times New Roman"/>
          <w:lang w:val="en-CA"/>
        </w:rPr>
      </w:pPr>
      <w:r w:rsidRPr="00A30E97">
        <w:rPr>
          <w:rFonts w:cs="Times New Roman"/>
          <w:lang w:val="en-CA"/>
        </w:rPr>
        <w:t>The key question is what is your son or daughters mental capacity and how will it affect home ownership.  Are they capable of signing a purchasing agreement, if not, you may have a problem.  You may need to go to court to get a court appointed decision make</w:t>
      </w:r>
      <w:r w:rsidR="00952A0A">
        <w:rPr>
          <w:rFonts w:cs="Times New Roman"/>
          <w:lang w:val="en-CA"/>
        </w:rPr>
        <w:t xml:space="preserve">; </w:t>
      </w:r>
      <w:proofErr w:type="spellStart"/>
      <w:r w:rsidR="00952A0A">
        <w:rPr>
          <w:rFonts w:cs="Times New Roman"/>
          <w:lang w:val="en-CA"/>
        </w:rPr>
        <w:t>ie</w:t>
      </w:r>
      <w:proofErr w:type="spellEnd"/>
      <w:r w:rsidR="00952A0A">
        <w:rPr>
          <w:rFonts w:cs="Times New Roman"/>
          <w:lang w:val="en-CA"/>
        </w:rPr>
        <w:t>. a</w:t>
      </w:r>
      <w:r w:rsidRPr="00A30E97">
        <w:rPr>
          <w:rFonts w:cs="Times New Roman"/>
          <w:lang w:val="en-CA"/>
        </w:rPr>
        <w:t xml:space="preserve"> </w:t>
      </w:r>
      <w:proofErr w:type="spellStart"/>
      <w:r w:rsidR="00952A0A">
        <w:rPr>
          <w:rFonts w:cs="Times New Roman"/>
          <w:lang w:val="en-CA"/>
        </w:rPr>
        <w:t>C</w:t>
      </w:r>
      <w:r w:rsidRPr="00A30E97">
        <w:rPr>
          <w:rFonts w:cs="Times New Roman"/>
          <w:lang w:val="en-CA"/>
        </w:rPr>
        <w:t>ommitteeship</w:t>
      </w:r>
      <w:proofErr w:type="spellEnd"/>
      <w:r w:rsidRPr="00A30E97">
        <w:rPr>
          <w:rFonts w:cs="Times New Roman"/>
          <w:lang w:val="en-CA"/>
        </w:rPr>
        <w:t xml:space="preserve">.  </w:t>
      </w:r>
    </w:p>
    <w:p w14:paraId="7805870E" w14:textId="3FA69745" w:rsidR="00744899" w:rsidRPr="00A30E97" w:rsidRDefault="00744899" w:rsidP="00A30E97">
      <w:pPr>
        <w:spacing w:before="120" w:after="120"/>
        <w:rPr>
          <w:rFonts w:cs="Times New Roman"/>
          <w:lang w:val="en-CA"/>
        </w:rPr>
      </w:pPr>
      <w:r w:rsidRPr="00A30E97">
        <w:rPr>
          <w:rFonts w:cs="Times New Roman"/>
          <w:lang w:val="en-CA"/>
        </w:rPr>
        <w:t>On that point, it</w:t>
      </w:r>
      <w:r w:rsidR="00952A0A">
        <w:rPr>
          <w:rFonts w:cs="Times New Roman"/>
          <w:lang w:val="en-CA"/>
        </w:rPr>
        <w:t>’s</w:t>
      </w:r>
      <w:r w:rsidRPr="00A30E97">
        <w:rPr>
          <w:rFonts w:cs="Times New Roman"/>
          <w:lang w:val="en-CA"/>
        </w:rPr>
        <w:t xml:space="preserve"> a </w:t>
      </w:r>
      <w:proofErr w:type="gramStart"/>
      <w:r w:rsidRPr="00A30E97">
        <w:rPr>
          <w:rFonts w:cs="Times New Roman"/>
          <w:lang w:val="en-CA"/>
        </w:rPr>
        <w:t>good reminder representation agreements</w:t>
      </w:r>
      <w:proofErr w:type="gramEnd"/>
      <w:r w:rsidRPr="00A30E97">
        <w:rPr>
          <w:rFonts w:cs="Times New Roman"/>
          <w:lang w:val="en-CA"/>
        </w:rPr>
        <w:t xml:space="preserve"> cannot be used with respect to real estate.  Many parents believe that they can, but unfortunately, under rep agreement regulations, rep agreements are </w:t>
      </w:r>
      <w:r w:rsidR="00952A0A">
        <w:rPr>
          <w:rFonts w:cs="Times New Roman"/>
          <w:lang w:val="en-CA"/>
        </w:rPr>
        <w:t>explicitly</w:t>
      </w:r>
      <w:r w:rsidRPr="00A30E97">
        <w:rPr>
          <w:rFonts w:cs="Times New Roman"/>
          <w:lang w:val="en-CA"/>
        </w:rPr>
        <w:t xml:space="preserve"> excluded from dealing with real property.  That is not an option.  </w:t>
      </w:r>
    </w:p>
    <w:p w14:paraId="03D36C9A" w14:textId="77777777" w:rsidR="001763EE" w:rsidRPr="00A30E97" w:rsidRDefault="001763EE" w:rsidP="00A30E97">
      <w:pPr>
        <w:spacing w:before="120" w:after="120"/>
        <w:rPr>
          <w:rFonts w:cs="Times New Roman"/>
          <w:lang w:val="en-CA"/>
        </w:rPr>
      </w:pPr>
      <w:r w:rsidRPr="00A30E97">
        <w:rPr>
          <w:rFonts w:cs="Times New Roman"/>
          <w:b/>
          <w:bCs/>
          <w:lang w:val="en-CA"/>
        </w:rPr>
        <w:t xml:space="preserve">Special note re Representation Agreements: </w:t>
      </w:r>
      <w:r w:rsidRPr="00A30E97">
        <w:rPr>
          <w:rFonts w:cs="Times New Roman"/>
          <w:lang w:val="en-CA"/>
        </w:rPr>
        <w:t xml:space="preserve">Rep Agreements are useless with respect to homeownership. Section 2(2)(c) of the </w:t>
      </w:r>
      <w:r w:rsidRPr="00A30E97">
        <w:rPr>
          <w:rFonts w:cs="Times New Roman"/>
          <w:i/>
          <w:iCs/>
          <w:lang w:val="en-CA"/>
        </w:rPr>
        <w:t xml:space="preserve">Representation Agreement Regulation </w:t>
      </w:r>
      <w:r w:rsidRPr="00A30E97">
        <w:rPr>
          <w:rFonts w:cs="Times New Roman"/>
          <w:lang w:val="en-CA"/>
        </w:rPr>
        <w:t>[B.C. Reg. 162/2011]</w:t>
      </w:r>
      <w:r w:rsidRPr="00A30E97">
        <w:rPr>
          <w:rFonts w:cs="Times New Roman"/>
          <w:b/>
          <w:bCs/>
          <w:lang w:val="en-CA"/>
        </w:rPr>
        <w:t xml:space="preserve">, specifically prohibits Rep Agreements from being used to buy or sell real property. </w:t>
      </w:r>
    </w:p>
    <w:p w14:paraId="64A8C06F" w14:textId="77777777" w:rsidR="00923CC5" w:rsidRDefault="00923CC5" w:rsidP="00A30E97">
      <w:pPr>
        <w:spacing w:before="120" w:after="120"/>
        <w:rPr>
          <w:rFonts w:cs="Times New Roman"/>
          <w:b/>
          <w:bCs/>
          <w:lang w:val="en-CA"/>
        </w:rPr>
      </w:pPr>
    </w:p>
    <w:p w14:paraId="60F9FA0E" w14:textId="5B0B898D" w:rsidR="001763EE" w:rsidRPr="00A30E97" w:rsidRDefault="0080534C" w:rsidP="00A30E97">
      <w:pPr>
        <w:spacing w:before="120" w:after="120"/>
        <w:rPr>
          <w:rFonts w:cs="Times New Roman"/>
          <w:lang w:val="en-CA"/>
        </w:rPr>
      </w:pPr>
      <w:r w:rsidRPr="00A30E97">
        <w:rPr>
          <w:rFonts w:cs="Times New Roman"/>
          <w:b/>
          <w:bCs/>
          <w:lang w:val="en-CA"/>
        </w:rPr>
        <w:t xml:space="preserve">3) </w:t>
      </w:r>
      <w:r w:rsidR="001763EE" w:rsidRPr="00A30E97">
        <w:rPr>
          <w:rFonts w:cs="Times New Roman"/>
          <w:b/>
          <w:bCs/>
          <w:lang w:val="en-CA"/>
        </w:rPr>
        <w:t xml:space="preserve"> Are you aware of the income tax implications? </w:t>
      </w:r>
      <w:r w:rsidR="001763EE" w:rsidRPr="00A30E97">
        <w:rPr>
          <w:rFonts w:cs="Times New Roman"/>
          <w:lang w:val="en-CA"/>
        </w:rPr>
        <w:t xml:space="preserve">The capital gains taxes on real estate can be VERY high – especially in the Lower Mainland. While the Principal Residence Capital Gain Exemption [“PRCGE”] applies to your own residence, it may not apply to your son or daughter’s home. Have you considered the taxes that may be payable – even if the home is not sold? </w:t>
      </w:r>
      <w:r w:rsidR="00952A0A">
        <w:rPr>
          <w:rFonts w:cs="Times New Roman"/>
          <w:lang w:val="en-CA"/>
        </w:rPr>
        <w:t xml:space="preserve">  (</w:t>
      </w:r>
      <w:proofErr w:type="spellStart"/>
      <w:r w:rsidR="00952A0A">
        <w:rPr>
          <w:rFonts w:cs="Times New Roman"/>
          <w:lang w:val="en-CA"/>
        </w:rPr>
        <w:t>Ie</w:t>
      </w:r>
      <w:proofErr w:type="spellEnd"/>
      <w:r w:rsidR="00952A0A">
        <w:rPr>
          <w:rFonts w:cs="Times New Roman"/>
          <w:lang w:val="en-CA"/>
        </w:rPr>
        <w:t>. If held in a living trust.)</w:t>
      </w:r>
    </w:p>
    <w:p w14:paraId="70FAC812" w14:textId="185382DB" w:rsidR="001763EE" w:rsidRPr="00A30E97" w:rsidRDefault="001763EE" w:rsidP="00A30E97">
      <w:pPr>
        <w:spacing w:before="120" w:after="120"/>
        <w:rPr>
          <w:rFonts w:cs="Times New Roman"/>
          <w:lang w:val="en-CA"/>
        </w:rPr>
      </w:pPr>
      <w:r w:rsidRPr="00A30E97">
        <w:rPr>
          <w:rFonts w:cs="Times New Roman"/>
          <w:lang w:val="en-CA"/>
        </w:rPr>
        <w:t>The problem is, changes in various Canadian laws in 2016-2017 have considerably reduced the number of realistic home ownership options for families</w:t>
      </w:r>
      <w:r w:rsidR="00952A0A">
        <w:rPr>
          <w:rFonts w:cs="Times New Roman"/>
          <w:lang w:val="en-CA"/>
        </w:rPr>
        <w:t>.  M</w:t>
      </w:r>
      <w:r w:rsidR="0080534C" w:rsidRPr="00A30E97">
        <w:rPr>
          <w:rFonts w:cs="Times New Roman"/>
          <w:lang w:val="en-CA"/>
        </w:rPr>
        <w:t xml:space="preserve">any of the </w:t>
      </w:r>
      <w:r w:rsidR="0080534C" w:rsidRPr="00A30E97">
        <w:rPr>
          <w:rFonts w:cs="Times New Roman"/>
          <w:lang w:val="en-CA"/>
        </w:rPr>
        <w:lastRenderedPageBreak/>
        <w:t>home ownership strategies that worked before</w:t>
      </w:r>
      <w:r w:rsidR="009519BA">
        <w:rPr>
          <w:rFonts w:cs="Times New Roman"/>
          <w:lang w:val="en-CA"/>
        </w:rPr>
        <w:t xml:space="preserve"> 2017</w:t>
      </w:r>
      <w:r w:rsidR="0080534C" w:rsidRPr="00A30E97">
        <w:rPr>
          <w:rFonts w:cs="Times New Roman"/>
          <w:lang w:val="en-CA"/>
        </w:rPr>
        <w:t xml:space="preserve"> don’t work today.  </w:t>
      </w:r>
      <w:r w:rsidRPr="00A30E97">
        <w:rPr>
          <w:rFonts w:cs="Times New Roman"/>
          <w:lang w:val="en-CA"/>
        </w:rPr>
        <w:t xml:space="preserve">The following covers many of the different home ownership options open to you. </w:t>
      </w:r>
    </w:p>
    <w:p w14:paraId="6606BEB6" w14:textId="56CFD378" w:rsidR="0080534C" w:rsidRPr="00A30E97" w:rsidRDefault="0080534C" w:rsidP="00A30E97">
      <w:pPr>
        <w:spacing w:before="120" w:after="120"/>
        <w:rPr>
          <w:rFonts w:cs="Times New Roman"/>
          <w:lang w:val="en-CA"/>
        </w:rPr>
      </w:pPr>
    </w:p>
    <w:p w14:paraId="6C93E137" w14:textId="1CDDE751" w:rsidR="00744899" w:rsidRDefault="0080534C" w:rsidP="00A30E97">
      <w:pPr>
        <w:spacing w:before="120" w:after="120"/>
        <w:rPr>
          <w:rFonts w:cs="Times New Roman"/>
          <w:lang w:val="en-CA"/>
        </w:rPr>
      </w:pPr>
      <w:r w:rsidRPr="00A30E97">
        <w:rPr>
          <w:rFonts w:cs="Times New Roman"/>
          <w:lang w:val="en-CA"/>
        </w:rPr>
        <w:t xml:space="preserve">Below are </w:t>
      </w:r>
      <w:r w:rsidR="009519BA">
        <w:rPr>
          <w:rFonts w:cs="Times New Roman"/>
          <w:lang w:val="en-CA"/>
        </w:rPr>
        <w:t xml:space="preserve">some of </w:t>
      </w:r>
      <w:r w:rsidRPr="00A30E97">
        <w:rPr>
          <w:rFonts w:cs="Times New Roman"/>
          <w:lang w:val="en-CA"/>
        </w:rPr>
        <w:t xml:space="preserve">the </w:t>
      </w:r>
      <w:r w:rsidR="00744899" w:rsidRPr="00A30E97">
        <w:rPr>
          <w:rFonts w:cs="Times New Roman"/>
          <w:lang w:val="en-CA"/>
        </w:rPr>
        <w:t xml:space="preserve">different home ownership models and the pros and cons of </w:t>
      </w:r>
      <w:r w:rsidR="009519BA">
        <w:rPr>
          <w:rFonts w:cs="Times New Roman"/>
          <w:lang w:val="en-CA"/>
        </w:rPr>
        <w:t xml:space="preserve">each – </w:t>
      </w:r>
      <w:r w:rsidR="00744899" w:rsidRPr="00A30E97">
        <w:rPr>
          <w:rFonts w:cs="Times New Roman"/>
          <w:lang w:val="en-CA"/>
        </w:rPr>
        <w:t>why</w:t>
      </w:r>
      <w:r w:rsidR="009519BA">
        <w:rPr>
          <w:rFonts w:cs="Times New Roman"/>
          <w:lang w:val="en-CA"/>
        </w:rPr>
        <w:t xml:space="preserve"> </w:t>
      </w:r>
      <w:r w:rsidR="00744899" w:rsidRPr="00A30E97">
        <w:rPr>
          <w:rFonts w:cs="Times New Roman"/>
          <w:lang w:val="en-CA"/>
        </w:rPr>
        <w:t>they might/might not work.  The</w:t>
      </w:r>
      <w:r w:rsidRPr="00A30E97">
        <w:rPr>
          <w:rFonts w:cs="Times New Roman"/>
          <w:lang w:val="en-CA"/>
        </w:rPr>
        <w:t>re are</w:t>
      </w:r>
      <w:r w:rsidR="00744899" w:rsidRPr="00A30E97">
        <w:rPr>
          <w:rFonts w:cs="Times New Roman"/>
          <w:lang w:val="en-CA"/>
        </w:rPr>
        <w:t xml:space="preserve"> many home </w:t>
      </w:r>
      <w:proofErr w:type="gramStart"/>
      <w:r w:rsidR="00744899" w:rsidRPr="00A30E97">
        <w:rPr>
          <w:rFonts w:cs="Times New Roman"/>
          <w:lang w:val="en-CA"/>
        </w:rPr>
        <w:t>ownership</w:t>
      </w:r>
      <w:proofErr w:type="gramEnd"/>
      <w:r w:rsidR="00744899" w:rsidRPr="00A30E97">
        <w:rPr>
          <w:rFonts w:cs="Times New Roman"/>
          <w:lang w:val="en-CA"/>
        </w:rPr>
        <w:t xml:space="preserve"> models </w:t>
      </w:r>
      <w:r w:rsidR="009519BA">
        <w:rPr>
          <w:rFonts w:cs="Times New Roman"/>
          <w:lang w:val="en-CA"/>
        </w:rPr>
        <w:t xml:space="preserve">that </w:t>
      </w:r>
      <w:r w:rsidR="00744899" w:rsidRPr="00A30E97">
        <w:rPr>
          <w:rFonts w:cs="Times New Roman"/>
          <w:lang w:val="en-CA"/>
        </w:rPr>
        <w:t>work, some better than others, but none of them are perfect.  You need to look at your own situation as</w:t>
      </w:r>
      <w:r w:rsidR="009519BA">
        <w:rPr>
          <w:rFonts w:cs="Times New Roman"/>
          <w:lang w:val="en-CA"/>
        </w:rPr>
        <w:t xml:space="preserve"> to</w:t>
      </w:r>
      <w:r w:rsidR="00744899" w:rsidRPr="00A30E97">
        <w:rPr>
          <w:rFonts w:cs="Times New Roman"/>
          <w:lang w:val="en-CA"/>
        </w:rPr>
        <w:t xml:space="preserve"> what would work best for you. </w:t>
      </w:r>
    </w:p>
    <w:p w14:paraId="07FFE2E0" w14:textId="77777777" w:rsidR="009519BA" w:rsidRPr="00A30E97" w:rsidRDefault="009519BA" w:rsidP="00A30E97">
      <w:pPr>
        <w:spacing w:before="120" w:after="120"/>
        <w:rPr>
          <w:rFonts w:cs="Times New Roman"/>
          <w:lang w:val="en-CA"/>
        </w:rPr>
      </w:pPr>
    </w:p>
    <w:p w14:paraId="5FDA4456" w14:textId="77777777" w:rsidR="001763EE" w:rsidRPr="00A30E97" w:rsidRDefault="001763EE" w:rsidP="00A30E97">
      <w:pPr>
        <w:spacing w:before="120" w:after="120"/>
        <w:rPr>
          <w:rFonts w:cs="Times New Roman"/>
          <w:lang w:val="en-CA"/>
        </w:rPr>
      </w:pPr>
      <w:r w:rsidRPr="00A30E97">
        <w:rPr>
          <w:rFonts w:cs="Times New Roman"/>
          <w:b/>
          <w:bCs/>
          <w:lang w:val="en-CA"/>
        </w:rPr>
        <w:t>TYPES OF OWNERSHIP:</w:t>
      </w:r>
      <w:r w:rsidRPr="00A30E97">
        <w:rPr>
          <w:rFonts w:cs="Times New Roman"/>
          <w:b/>
          <w:bCs/>
          <w:lang w:val="en-CA"/>
        </w:rPr>
        <w:br/>
        <w:t xml:space="preserve">In your Son’s or Daughter’s Name: </w:t>
      </w:r>
    </w:p>
    <w:p w14:paraId="537C835D" w14:textId="77777777" w:rsidR="001763EE" w:rsidRPr="00A30E97" w:rsidRDefault="001763EE" w:rsidP="00A30E97">
      <w:pPr>
        <w:spacing w:before="120" w:after="120"/>
        <w:rPr>
          <w:rFonts w:cs="Times New Roman"/>
          <w:lang w:val="en-CA"/>
        </w:rPr>
      </w:pPr>
      <w:r w:rsidRPr="00A30E97">
        <w:rPr>
          <w:rFonts w:cs="Times New Roman"/>
          <w:lang w:val="en-CA"/>
        </w:rPr>
        <w:t xml:space="preserve">The property is registered in the name of your son or daughter. (This is the model that parents typically mess up the most – mainly because it SEEMS simple!) </w:t>
      </w:r>
    </w:p>
    <w:p w14:paraId="24CDC4B0" w14:textId="77777777" w:rsidR="001763EE" w:rsidRPr="00A30E97" w:rsidRDefault="001763EE" w:rsidP="00A30E97">
      <w:pPr>
        <w:spacing w:before="120" w:after="120"/>
        <w:rPr>
          <w:rFonts w:cs="Times New Roman"/>
          <w:lang w:val="en-CA"/>
        </w:rPr>
      </w:pPr>
      <w:r w:rsidRPr="00A30E97">
        <w:rPr>
          <w:rFonts w:cs="Times New Roman"/>
          <w:b/>
          <w:bCs/>
          <w:lang w:val="en-CA"/>
        </w:rPr>
        <w:t xml:space="preserve">PROS: </w:t>
      </w:r>
    </w:p>
    <w:p w14:paraId="38843822" w14:textId="77777777" w:rsidR="00374BF9" w:rsidRDefault="001763EE" w:rsidP="00A30E97">
      <w:pPr>
        <w:numPr>
          <w:ilvl w:val="0"/>
          <w:numId w:val="16"/>
        </w:numPr>
        <w:spacing w:before="120" w:after="120"/>
        <w:rPr>
          <w:rFonts w:cs="Times New Roman"/>
          <w:lang w:val="en-CA"/>
        </w:rPr>
      </w:pPr>
      <w:r w:rsidRPr="00A30E97">
        <w:rPr>
          <w:rFonts w:cs="Times New Roman"/>
          <w:lang w:val="en-CA"/>
        </w:rPr>
        <w:t>-  No capital gains taxes, as the PRCGE applies</w:t>
      </w:r>
    </w:p>
    <w:p w14:paraId="6981C2ED" w14:textId="5710BF35" w:rsidR="0080534C" w:rsidRPr="00A30E97" w:rsidRDefault="00744899" w:rsidP="00374BF9">
      <w:pPr>
        <w:spacing w:before="120" w:after="120"/>
        <w:ind w:left="720"/>
        <w:rPr>
          <w:rFonts w:cs="Times New Roman"/>
          <w:lang w:val="en-CA"/>
        </w:rPr>
      </w:pPr>
      <w:r w:rsidRPr="00A30E97">
        <w:rPr>
          <w:rFonts w:cs="Times New Roman"/>
          <w:lang w:val="en-CA"/>
        </w:rPr>
        <w:t xml:space="preserve">  </w:t>
      </w:r>
    </w:p>
    <w:p w14:paraId="33F96636" w14:textId="321FFC0E" w:rsidR="00744899" w:rsidRPr="00A30E97" w:rsidRDefault="00744899" w:rsidP="00A30E97">
      <w:pPr>
        <w:spacing w:before="120" w:after="120"/>
        <w:rPr>
          <w:rFonts w:cs="Times New Roman"/>
          <w:lang w:val="en-CA"/>
        </w:rPr>
      </w:pPr>
      <w:r w:rsidRPr="00A30E97">
        <w:rPr>
          <w:rFonts w:cs="Times New Roman"/>
          <w:lang w:val="en-CA"/>
        </w:rPr>
        <w:t xml:space="preserve">However, there are a number of problems.  </w:t>
      </w:r>
    </w:p>
    <w:p w14:paraId="50DC39BF" w14:textId="77777777" w:rsidR="001763EE" w:rsidRPr="00A30E97" w:rsidRDefault="001763EE" w:rsidP="00A30E97">
      <w:pPr>
        <w:spacing w:before="120" w:after="120"/>
        <w:rPr>
          <w:rFonts w:cs="Times New Roman"/>
          <w:lang w:val="en-CA"/>
        </w:rPr>
      </w:pPr>
      <w:r w:rsidRPr="00A30E97">
        <w:rPr>
          <w:rFonts w:cs="Times New Roman"/>
          <w:b/>
          <w:bCs/>
          <w:lang w:val="en-CA"/>
        </w:rPr>
        <w:t xml:space="preserve">CONS: </w:t>
      </w:r>
    </w:p>
    <w:p w14:paraId="2BA04083" w14:textId="77777777" w:rsidR="001763EE" w:rsidRPr="00A30E97" w:rsidRDefault="001763EE" w:rsidP="00A30E97">
      <w:pPr>
        <w:numPr>
          <w:ilvl w:val="0"/>
          <w:numId w:val="16"/>
        </w:numPr>
        <w:spacing w:before="120" w:after="120"/>
        <w:rPr>
          <w:rFonts w:cs="Times New Roman"/>
          <w:lang w:val="en-CA"/>
        </w:rPr>
      </w:pPr>
      <w:r w:rsidRPr="00A30E97">
        <w:rPr>
          <w:rFonts w:cs="Times New Roman"/>
          <w:lang w:val="en-CA"/>
        </w:rPr>
        <w:t xml:space="preserve">-  If deemed to have full mental capacity, your son/daughter can give away/sell the property whenever they want, to whomever they want. </w:t>
      </w:r>
    </w:p>
    <w:p w14:paraId="164D5396" w14:textId="7B119FDC" w:rsidR="00744899" w:rsidRPr="00A30E97" w:rsidRDefault="00744899" w:rsidP="00A30E97">
      <w:pPr>
        <w:numPr>
          <w:ilvl w:val="1"/>
          <w:numId w:val="16"/>
        </w:numPr>
        <w:spacing w:before="120" w:after="120"/>
        <w:rPr>
          <w:rFonts w:cs="Times New Roman"/>
          <w:lang w:val="en-CA"/>
        </w:rPr>
      </w:pPr>
      <w:r w:rsidRPr="00A30E97">
        <w:rPr>
          <w:rFonts w:cs="Times New Roman"/>
          <w:lang w:val="en-CA"/>
        </w:rPr>
        <w:t xml:space="preserve">they can give away their property to whoever they want whenever they want.  </w:t>
      </w:r>
      <w:r w:rsidR="0080534C" w:rsidRPr="00A30E97">
        <w:rPr>
          <w:rFonts w:cs="Times New Roman"/>
          <w:lang w:val="en-CA"/>
        </w:rPr>
        <w:t>Hal</w:t>
      </w:r>
      <w:r w:rsidR="00374BF9">
        <w:rPr>
          <w:rFonts w:cs="Times New Roman"/>
          <w:lang w:val="en-CA"/>
        </w:rPr>
        <w:t>l</w:t>
      </w:r>
      <w:r w:rsidR="0080534C" w:rsidRPr="00A30E97">
        <w:rPr>
          <w:rFonts w:cs="Times New Roman"/>
          <w:lang w:val="en-CA"/>
        </w:rPr>
        <w:t>dor has</w:t>
      </w:r>
      <w:r w:rsidRPr="00A30E97">
        <w:rPr>
          <w:rFonts w:cs="Times New Roman"/>
          <w:lang w:val="en-CA"/>
        </w:rPr>
        <w:t xml:space="preserve"> seen people get their properties stolen, so if your son or daughter is susceptible to persuasion</w:t>
      </w:r>
      <w:r w:rsidR="00374BF9">
        <w:rPr>
          <w:rFonts w:cs="Times New Roman"/>
          <w:lang w:val="en-CA"/>
        </w:rPr>
        <w:t xml:space="preserve">, </w:t>
      </w:r>
      <w:r w:rsidRPr="00A30E97">
        <w:rPr>
          <w:rFonts w:cs="Times New Roman"/>
          <w:lang w:val="en-CA"/>
        </w:rPr>
        <w:t xml:space="preserve">this </w:t>
      </w:r>
      <w:r w:rsidR="0080534C" w:rsidRPr="00A30E97">
        <w:rPr>
          <w:rFonts w:cs="Times New Roman"/>
          <w:lang w:val="en-CA"/>
        </w:rPr>
        <w:t>model</w:t>
      </w:r>
      <w:r w:rsidRPr="00A30E97">
        <w:rPr>
          <w:rFonts w:cs="Times New Roman"/>
          <w:lang w:val="en-CA"/>
        </w:rPr>
        <w:t xml:space="preserve"> </w:t>
      </w:r>
      <w:r w:rsidR="00374BF9">
        <w:rPr>
          <w:rFonts w:cs="Times New Roman"/>
          <w:lang w:val="en-CA"/>
        </w:rPr>
        <w:t>may be</w:t>
      </w:r>
      <w:r w:rsidRPr="00A30E97">
        <w:rPr>
          <w:rFonts w:cs="Times New Roman"/>
          <w:lang w:val="en-CA"/>
        </w:rPr>
        <w:t xml:space="preserve"> a real problem.  </w:t>
      </w:r>
    </w:p>
    <w:p w14:paraId="3DD79930" w14:textId="77777777" w:rsidR="001763EE" w:rsidRPr="00A30E97" w:rsidRDefault="001763EE" w:rsidP="00A30E97">
      <w:pPr>
        <w:numPr>
          <w:ilvl w:val="0"/>
          <w:numId w:val="16"/>
        </w:numPr>
        <w:spacing w:before="120" w:after="120"/>
        <w:rPr>
          <w:rFonts w:cs="Times New Roman"/>
          <w:lang w:val="en-CA"/>
        </w:rPr>
      </w:pPr>
      <w:r w:rsidRPr="00A30E97">
        <w:rPr>
          <w:rFonts w:cs="Times New Roman"/>
          <w:lang w:val="en-CA"/>
        </w:rPr>
        <w:t xml:space="preserve">-  If not deemed to have full capacity (by the lawyer/notary assisting with the sale), the property can’t be sold without a Court Order (and a </w:t>
      </w:r>
      <w:proofErr w:type="spellStart"/>
      <w:r w:rsidRPr="00A30E97">
        <w:rPr>
          <w:rFonts w:cs="Times New Roman"/>
          <w:lang w:val="en-CA"/>
        </w:rPr>
        <w:t>Committeeship</w:t>
      </w:r>
      <w:proofErr w:type="spellEnd"/>
      <w:r w:rsidRPr="00A30E97">
        <w:rPr>
          <w:rFonts w:cs="Times New Roman"/>
          <w:lang w:val="en-CA"/>
        </w:rPr>
        <w:t xml:space="preserve">) </w:t>
      </w:r>
    </w:p>
    <w:p w14:paraId="674B4C25" w14:textId="77777777" w:rsidR="004325D9" w:rsidRDefault="001763EE" w:rsidP="004325D9">
      <w:pPr>
        <w:numPr>
          <w:ilvl w:val="0"/>
          <w:numId w:val="16"/>
        </w:numPr>
        <w:spacing w:before="120" w:after="120"/>
        <w:rPr>
          <w:rFonts w:cs="Times New Roman"/>
          <w:lang w:val="en-CA"/>
        </w:rPr>
      </w:pPr>
      <w:r w:rsidRPr="00A30E97">
        <w:rPr>
          <w:rFonts w:cs="Times New Roman"/>
          <w:lang w:val="en-CA"/>
        </w:rPr>
        <w:t xml:space="preserve">Upon your son’s/daughter’s demise, it becomes part of their estate, and attracts probate fees. Does your son/daughter have the legal capacity – “testamentary capacity” – to do a will? </w:t>
      </w:r>
      <w:r w:rsidR="009D14AF" w:rsidRPr="004325D9">
        <w:rPr>
          <w:rFonts w:cs="Times New Roman"/>
          <w:lang w:val="en-CA"/>
        </w:rPr>
        <w:t xml:space="preserve">  If not, then there is an issue of who gets their property when they pass on. </w:t>
      </w:r>
    </w:p>
    <w:p w14:paraId="135763A7" w14:textId="2213A91C" w:rsidR="009D14AF" w:rsidRPr="004325D9" w:rsidRDefault="009D14AF" w:rsidP="004325D9">
      <w:pPr>
        <w:spacing w:before="120" w:after="120"/>
        <w:ind w:left="720"/>
        <w:rPr>
          <w:rFonts w:cs="Times New Roman"/>
          <w:lang w:val="en-CA"/>
        </w:rPr>
      </w:pPr>
      <w:r w:rsidRPr="004325D9">
        <w:rPr>
          <w:rFonts w:cs="Times New Roman"/>
          <w:lang w:val="en-CA"/>
        </w:rPr>
        <w:t xml:space="preserve"> </w:t>
      </w:r>
    </w:p>
    <w:p w14:paraId="4AF5E435" w14:textId="1A96B292" w:rsidR="001763EE" w:rsidRPr="00A30E97" w:rsidRDefault="001763EE" w:rsidP="00A30E97">
      <w:pPr>
        <w:spacing w:before="120" w:after="120"/>
        <w:rPr>
          <w:rFonts w:cs="Times New Roman"/>
          <w:lang w:val="en-CA"/>
        </w:rPr>
      </w:pPr>
      <w:r w:rsidRPr="00A30E97">
        <w:rPr>
          <w:rFonts w:cs="Times New Roman"/>
          <w:b/>
          <w:bCs/>
          <w:lang w:val="en-CA"/>
        </w:rPr>
        <w:t xml:space="preserve">In your Name: </w:t>
      </w:r>
    </w:p>
    <w:p w14:paraId="5640A815" w14:textId="77777777" w:rsidR="001763EE" w:rsidRPr="00A30E97" w:rsidRDefault="001763EE" w:rsidP="00A30E97">
      <w:pPr>
        <w:spacing w:before="120" w:after="120"/>
        <w:rPr>
          <w:rFonts w:cs="Times New Roman"/>
          <w:lang w:val="en-CA"/>
        </w:rPr>
      </w:pPr>
      <w:r w:rsidRPr="00A30E97">
        <w:rPr>
          <w:rFonts w:cs="Times New Roman"/>
          <w:lang w:val="en-CA"/>
        </w:rPr>
        <w:t xml:space="preserve">The property is registered in your name. </w:t>
      </w:r>
    </w:p>
    <w:p w14:paraId="097D1DE0" w14:textId="77777777" w:rsidR="001763EE" w:rsidRPr="00A30E97" w:rsidRDefault="001763EE" w:rsidP="00A30E97">
      <w:pPr>
        <w:spacing w:before="120" w:after="120"/>
        <w:rPr>
          <w:rFonts w:cs="Times New Roman"/>
          <w:lang w:val="en-CA"/>
        </w:rPr>
      </w:pPr>
      <w:r w:rsidRPr="00A30E97">
        <w:rPr>
          <w:rFonts w:cs="Times New Roman"/>
          <w:b/>
          <w:bCs/>
          <w:lang w:val="en-CA"/>
        </w:rPr>
        <w:t xml:space="preserve">PROS: </w:t>
      </w:r>
    </w:p>
    <w:p w14:paraId="1FEFD199" w14:textId="3DBFA4E6" w:rsidR="001763EE" w:rsidRPr="00A30E97" w:rsidRDefault="001763EE" w:rsidP="00A30E97">
      <w:pPr>
        <w:numPr>
          <w:ilvl w:val="0"/>
          <w:numId w:val="17"/>
        </w:numPr>
        <w:spacing w:before="120" w:after="120"/>
        <w:rPr>
          <w:rFonts w:cs="Times New Roman"/>
          <w:lang w:val="en-CA"/>
        </w:rPr>
      </w:pPr>
      <w:r w:rsidRPr="00A30E97">
        <w:rPr>
          <w:rFonts w:cs="Times New Roman"/>
          <w:lang w:val="en-CA"/>
        </w:rPr>
        <w:t>-  Son/daughter ha</w:t>
      </w:r>
      <w:r w:rsidR="004325D9">
        <w:rPr>
          <w:rFonts w:cs="Times New Roman"/>
          <w:lang w:val="en-CA"/>
        </w:rPr>
        <w:t>s</w:t>
      </w:r>
      <w:r w:rsidRPr="00A30E97">
        <w:rPr>
          <w:rFonts w:cs="Times New Roman"/>
          <w:lang w:val="en-CA"/>
        </w:rPr>
        <w:t xml:space="preserve"> no control over the property, so they can’t give away. </w:t>
      </w:r>
    </w:p>
    <w:p w14:paraId="3AA349DE" w14:textId="53B332D0" w:rsidR="00016C28" w:rsidRDefault="001763EE" w:rsidP="004325D9">
      <w:pPr>
        <w:numPr>
          <w:ilvl w:val="0"/>
          <w:numId w:val="17"/>
        </w:numPr>
        <w:spacing w:before="120" w:after="120"/>
        <w:rPr>
          <w:rFonts w:cs="Times New Roman"/>
          <w:lang w:val="en-CA"/>
        </w:rPr>
      </w:pPr>
      <w:r w:rsidRPr="00A30E97">
        <w:rPr>
          <w:rFonts w:cs="Times New Roman"/>
          <w:lang w:val="en-CA"/>
        </w:rPr>
        <w:t xml:space="preserve">-  While you’re alive, easy to sell. </w:t>
      </w:r>
    </w:p>
    <w:p w14:paraId="1CB135B3" w14:textId="77777777" w:rsidR="004325D9" w:rsidRPr="00A30E97" w:rsidRDefault="004325D9" w:rsidP="004325D9">
      <w:pPr>
        <w:spacing w:before="120" w:after="120"/>
        <w:ind w:left="720"/>
        <w:rPr>
          <w:rFonts w:cs="Times New Roman"/>
          <w:lang w:val="en-CA"/>
        </w:rPr>
      </w:pPr>
    </w:p>
    <w:p w14:paraId="557DCD92" w14:textId="255597E1" w:rsidR="001763EE" w:rsidRPr="00A30E97" w:rsidRDefault="001763EE" w:rsidP="00A30E97">
      <w:pPr>
        <w:spacing w:before="120" w:after="120"/>
        <w:rPr>
          <w:rFonts w:cs="Times New Roman"/>
          <w:lang w:val="en-CA"/>
        </w:rPr>
      </w:pPr>
      <w:r w:rsidRPr="00A30E97">
        <w:rPr>
          <w:rFonts w:cs="Times New Roman"/>
          <w:b/>
          <w:bCs/>
          <w:lang w:val="en-CA"/>
        </w:rPr>
        <w:lastRenderedPageBreak/>
        <w:t xml:space="preserve">CONS: </w:t>
      </w:r>
    </w:p>
    <w:p w14:paraId="56443AFF" w14:textId="77777777" w:rsidR="001763EE" w:rsidRPr="00A30E97" w:rsidRDefault="001763EE" w:rsidP="00A30E97">
      <w:pPr>
        <w:numPr>
          <w:ilvl w:val="0"/>
          <w:numId w:val="17"/>
        </w:numPr>
        <w:spacing w:before="120" w:after="120"/>
        <w:rPr>
          <w:rFonts w:cs="Times New Roman"/>
          <w:lang w:val="en-CA"/>
        </w:rPr>
      </w:pPr>
      <w:r w:rsidRPr="00A30E97">
        <w:rPr>
          <w:rFonts w:cs="Times New Roman"/>
          <w:lang w:val="en-CA"/>
        </w:rPr>
        <w:t xml:space="preserve">-  Unless you also live in the property – full capital gains taxes are payable upon either the sale or your death. Does your estate have the available funds to cover the tax liability? (If not, the home may need to be sold on your demise.) </w:t>
      </w:r>
    </w:p>
    <w:p w14:paraId="7671179A" w14:textId="2D5E0620" w:rsidR="009D14AF" w:rsidRPr="00A30E97" w:rsidRDefault="009D14AF" w:rsidP="00A30E97">
      <w:pPr>
        <w:numPr>
          <w:ilvl w:val="1"/>
          <w:numId w:val="17"/>
        </w:numPr>
        <w:spacing w:before="120" w:after="120"/>
        <w:rPr>
          <w:rFonts w:cs="Times New Roman"/>
          <w:lang w:val="en-CA"/>
        </w:rPr>
      </w:pPr>
      <w:r w:rsidRPr="00A30E97">
        <w:rPr>
          <w:rFonts w:cs="Times New Roman"/>
          <w:lang w:val="en-CA"/>
        </w:rPr>
        <w:t>Capital gains</w:t>
      </w:r>
      <w:r w:rsidR="004325D9">
        <w:rPr>
          <w:rFonts w:cs="Times New Roman"/>
          <w:lang w:val="en-CA"/>
        </w:rPr>
        <w:t xml:space="preserve"> taxes</w:t>
      </w:r>
      <w:r w:rsidRPr="00A30E97">
        <w:rPr>
          <w:rFonts w:cs="Times New Roman"/>
          <w:lang w:val="en-CA"/>
        </w:rPr>
        <w:t xml:space="preserve"> </w:t>
      </w:r>
      <w:r w:rsidR="004325D9">
        <w:rPr>
          <w:rFonts w:cs="Times New Roman"/>
          <w:lang w:val="en-CA"/>
        </w:rPr>
        <w:t>equal</w:t>
      </w:r>
      <w:r w:rsidRPr="00A30E97">
        <w:rPr>
          <w:rFonts w:cs="Times New Roman"/>
          <w:lang w:val="en-CA"/>
        </w:rPr>
        <w:t xml:space="preserve"> about 2</w:t>
      </w:r>
      <w:r w:rsidR="004325D9">
        <w:rPr>
          <w:rFonts w:cs="Times New Roman"/>
          <w:lang w:val="en-CA"/>
        </w:rPr>
        <w:t>6</w:t>
      </w:r>
      <w:r w:rsidRPr="00A30E97">
        <w:rPr>
          <w:rFonts w:cs="Times New Roman"/>
          <w:lang w:val="en-CA"/>
        </w:rPr>
        <w:t>% o</w:t>
      </w:r>
      <w:r w:rsidR="008E726A" w:rsidRPr="00A30E97">
        <w:rPr>
          <w:rFonts w:cs="Times New Roman"/>
          <w:lang w:val="en-CA"/>
        </w:rPr>
        <w:t xml:space="preserve">f </w:t>
      </w:r>
      <w:r w:rsidRPr="00A30E97">
        <w:rPr>
          <w:rFonts w:cs="Times New Roman"/>
          <w:lang w:val="en-CA"/>
        </w:rPr>
        <w:t>all gains</w:t>
      </w:r>
      <w:r w:rsidR="004325D9">
        <w:rPr>
          <w:rFonts w:cs="Times New Roman"/>
          <w:lang w:val="en-CA"/>
        </w:rPr>
        <w:t>.  In the Vancouver-area</w:t>
      </w:r>
      <w:r w:rsidRPr="00A30E97">
        <w:rPr>
          <w:rFonts w:cs="Times New Roman"/>
          <w:lang w:val="en-CA"/>
        </w:rPr>
        <w:t xml:space="preserve">, over </w:t>
      </w:r>
      <w:r w:rsidR="004325D9">
        <w:rPr>
          <w:rFonts w:cs="Times New Roman"/>
          <w:lang w:val="en-CA"/>
        </w:rPr>
        <w:t>your kid’s</w:t>
      </w:r>
      <w:r w:rsidRPr="00A30E97">
        <w:rPr>
          <w:rFonts w:cs="Times New Roman"/>
          <w:lang w:val="en-CA"/>
        </w:rPr>
        <w:t xml:space="preserve"> lifetime</w:t>
      </w:r>
      <w:r w:rsidR="004325D9">
        <w:rPr>
          <w:rFonts w:cs="Times New Roman"/>
          <w:lang w:val="en-CA"/>
        </w:rPr>
        <w:t>, there can easily be a property value</w:t>
      </w:r>
      <w:r w:rsidRPr="00A30E97">
        <w:rPr>
          <w:rFonts w:cs="Times New Roman"/>
          <w:lang w:val="en-CA"/>
        </w:rPr>
        <w:t xml:space="preserve"> increase</w:t>
      </w:r>
      <w:r w:rsidR="004325D9">
        <w:rPr>
          <w:rFonts w:cs="Times New Roman"/>
          <w:lang w:val="en-CA"/>
        </w:rPr>
        <w:t xml:space="preserve"> of</w:t>
      </w:r>
      <w:r w:rsidRPr="00A30E97">
        <w:rPr>
          <w:rFonts w:cs="Times New Roman"/>
          <w:lang w:val="en-CA"/>
        </w:rPr>
        <w:t xml:space="preserve"> </w:t>
      </w:r>
      <w:r w:rsidR="004325D9">
        <w:rPr>
          <w:rFonts w:cs="Times New Roman"/>
          <w:lang w:val="en-CA"/>
        </w:rPr>
        <w:t>$</w:t>
      </w:r>
      <w:r w:rsidRPr="00A30E97">
        <w:rPr>
          <w:rFonts w:cs="Times New Roman"/>
          <w:lang w:val="en-CA"/>
        </w:rPr>
        <w:t>200</w:t>
      </w:r>
      <w:r w:rsidR="004325D9">
        <w:rPr>
          <w:rFonts w:cs="Times New Roman"/>
          <w:lang w:val="en-CA"/>
        </w:rPr>
        <w:t>K - $400K, necessitating that the</w:t>
      </w:r>
      <w:r w:rsidR="008E726A" w:rsidRPr="00A30E97">
        <w:rPr>
          <w:rFonts w:cs="Times New Roman"/>
          <w:lang w:val="en-CA"/>
        </w:rPr>
        <w:t xml:space="preserve"> home be sold to pay taxes</w:t>
      </w:r>
      <w:r w:rsidR="004325D9">
        <w:rPr>
          <w:rFonts w:cs="Times New Roman"/>
          <w:lang w:val="en-CA"/>
        </w:rPr>
        <w:t>.</w:t>
      </w:r>
    </w:p>
    <w:p w14:paraId="12982421" w14:textId="77777777" w:rsidR="001763EE" w:rsidRPr="00A30E97" w:rsidRDefault="001763EE" w:rsidP="00A30E97">
      <w:pPr>
        <w:numPr>
          <w:ilvl w:val="0"/>
          <w:numId w:val="17"/>
        </w:numPr>
        <w:spacing w:before="120" w:after="120"/>
        <w:rPr>
          <w:rFonts w:cs="Times New Roman"/>
          <w:lang w:val="en-CA"/>
        </w:rPr>
      </w:pPr>
      <w:r w:rsidRPr="00A30E97">
        <w:rPr>
          <w:rFonts w:cs="Times New Roman"/>
          <w:lang w:val="en-CA"/>
        </w:rPr>
        <w:t xml:space="preserve">-  What happens to the home when you die? (A myriad of estate issues, such as: capital gains taxes owing, probate fees, estate challenges by other sons/daughters, review and challenges by the Public Guardian and Trustee, etc.) </w:t>
      </w:r>
    </w:p>
    <w:p w14:paraId="02B9CAB7" w14:textId="77777777" w:rsidR="00016C28" w:rsidRPr="00A30E97" w:rsidRDefault="008E726A" w:rsidP="00A30E97">
      <w:pPr>
        <w:numPr>
          <w:ilvl w:val="1"/>
          <w:numId w:val="17"/>
        </w:numPr>
        <w:spacing w:before="120" w:after="120"/>
        <w:rPr>
          <w:rFonts w:cs="Times New Roman"/>
          <w:lang w:val="en-CA"/>
        </w:rPr>
      </w:pPr>
      <w:r w:rsidRPr="00A30E97">
        <w:rPr>
          <w:rFonts w:cs="Times New Roman"/>
          <w:lang w:val="en-CA"/>
        </w:rPr>
        <w:t xml:space="preserve"> Probate</w:t>
      </w:r>
      <w:r w:rsidR="00016C28" w:rsidRPr="00A30E97">
        <w:rPr>
          <w:rFonts w:cs="Times New Roman"/>
          <w:lang w:val="en-CA"/>
        </w:rPr>
        <w:t xml:space="preserve"> fees will be owed--</w:t>
      </w:r>
      <w:r w:rsidRPr="00A30E97">
        <w:rPr>
          <w:rFonts w:cs="Times New Roman"/>
          <w:lang w:val="en-CA"/>
        </w:rPr>
        <w:t xml:space="preserve">probate is going to take a percentage of the value of the home.  </w:t>
      </w:r>
    </w:p>
    <w:p w14:paraId="6E72276E" w14:textId="49C43775" w:rsidR="00016C28" w:rsidRPr="00A30E97" w:rsidRDefault="008E726A" w:rsidP="00A30E97">
      <w:pPr>
        <w:numPr>
          <w:ilvl w:val="1"/>
          <w:numId w:val="17"/>
        </w:numPr>
        <w:spacing w:before="120" w:after="120"/>
        <w:rPr>
          <w:rFonts w:cs="Times New Roman"/>
          <w:lang w:val="en-CA"/>
        </w:rPr>
      </w:pPr>
      <w:r w:rsidRPr="00A30E97">
        <w:rPr>
          <w:rFonts w:cs="Times New Roman"/>
          <w:lang w:val="en-CA"/>
        </w:rPr>
        <w:t>There may be estate challenges by your other children or spouse, as well</w:t>
      </w:r>
      <w:r w:rsidR="004325D9">
        <w:rPr>
          <w:rFonts w:cs="Times New Roman"/>
          <w:lang w:val="en-CA"/>
        </w:rPr>
        <w:t>,</w:t>
      </w:r>
      <w:r w:rsidRPr="00A30E97">
        <w:rPr>
          <w:rFonts w:cs="Times New Roman"/>
          <w:lang w:val="en-CA"/>
        </w:rPr>
        <w:t xml:space="preserve"> it</w:t>
      </w:r>
      <w:r w:rsidR="004325D9">
        <w:rPr>
          <w:rFonts w:cs="Times New Roman"/>
          <w:lang w:val="en-CA"/>
        </w:rPr>
        <w:t xml:space="preserve"> may</w:t>
      </w:r>
      <w:r w:rsidRPr="00A30E97">
        <w:rPr>
          <w:rFonts w:cs="Times New Roman"/>
          <w:lang w:val="en-CA"/>
        </w:rPr>
        <w:t xml:space="preserve"> be reviewed and challenged by the PGT</w:t>
      </w:r>
      <w:r w:rsidR="004325D9">
        <w:rPr>
          <w:rFonts w:cs="Times New Roman"/>
          <w:lang w:val="en-CA"/>
        </w:rPr>
        <w:t xml:space="preserve">.  Lots of potential </w:t>
      </w:r>
      <w:r w:rsidRPr="00A30E97">
        <w:rPr>
          <w:rFonts w:cs="Times New Roman"/>
          <w:lang w:val="en-CA"/>
        </w:rPr>
        <w:t xml:space="preserve">legal issues involved.  </w:t>
      </w:r>
    </w:p>
    <w:p w14:paraId="556BC7DD" w14:textId="6EEAF4C7" w:rsidR="008E726A" w:rsidRPr="00A30E97" w:rsidRDefault="005D3830" w:rsidP="00A30E97">
      <w:pPr>
        <w:numPr>
          <w:ilvl w:val="0"/>
          <w:numId w:val="17"/>
        </w:numPr>
        <w:spacing w:before="120" w:after="120"/>
        <w:rPr>
          <w:rFonts w:cs="Times New Roman"/>
          <w:lang w:val="en-CA"/>
        </w:rPr>
      </w:pPr>
      <w:r>
        <w:rPr>
          <w:rFonts w:cs="Times New Roman"/>
          <w:lang w:val="en-CA"/>
        </w:rPr>
        <w:t>O</w:t>
      </w:r>
      <w:r w:rsidR="008E726A" w:rsidRPr="00A30E97">
        <w:rPr>
          <w:rFonts w:cs="Times New Roman"/>
          <w:lang w:val="en-CA"/>
        </w:rPr>
        <w:t>wning the home in your own name is a possibility</w:t>
      </w:r>
      <w:r w:rsidR="00016C28" w:rsidRPr="00A30E97">
        <w:rPr>
          <w:rFonts w:cs="Times New Roman"/>
          <w:lang w:val="en-CA"/>
        </w:rPr>
        <w:t>, b</w:t>
      </w:r>
      <w:r w:rsidR="008E726A" w:rsidRPr="00A30E97">
        <w:rPr>
          <w:rFonts w:cs="Times New Roman"/>
          <w:lang w:val="en-CA"/>
        </w:rPr>
        <w:t xml:space="preserve">ut </w:t>
      </w:r>
      <w:r>
        <w:rPr>
          <w:rFonts w:cs="Times New Roman"/>
          <w:lang w:val="en-CA"/>
        </w:rPr>
        <w:t>may</w:t>
      </w:r>
      <w:r w:rsidR="008E726A" w:rsidRPr="00A30E97">
        <w:rPr>
          <w:rFonts w:cs="Times New Roman"/>
          <w:lang w:val="en-CA"/>
        </w:rPr>
        <w:t xml:space="preserve"> be a lot of issues when you pass on.  </w:t>
      </w:r>
    </w:p>
    <w:p w14:paraId="1A6E6BE7" w14:textId="77777777" w:rsidR="00005527" w:rsidRDefault="00005527" w:rsidP="00A30E97">
      <w:pPr>
        <w:spacing w:before="120" w:after="120"/>
        <w:rPr>
          <w:rFonts w:cs="Times New Roman"/>
          <w:b/>
          <w:bCs/>
          <w:lang w:val="en-CA"/>
        </w:rPr>
      </w:pPr>
    </w:p>
    <w:p w14:paraId="71AEB125" w14:textId="085405C8" w:rsidR="001763EE" w:rsidRPr="00A30E97" w:rsidRDefault="001763EE" w:rsidP="00A30E97">
      <w:pPr>
        <w:spacing w:before="120" w:after="120"/>
        <w:rPr>
          <w:rFonts w:cs="Times New Roman"/>
          <w:lang w:val="en-CA"/>
        </w:rPr>
      </w:pPr>
      <w:r w:rsidRPr="00A30E97">
        <w:rPr>
          <w:rFonts w:cs="Times New Roman"/>
          <w:b/>
          <w:bCs/>
          <w:lang w:val="en-CA"/>
        </w:rPr>
        <w:t xml:space="preserve">A Percentage In your Name: </w:t>
      </w:r>
    </w:p>
    <w:p w14:paraId="55CECA42" w14:textId="77777777" w:rsidR="001763EE" w:rsidRPr="00A30E97" w:rsidRDefault="001763EE" w:rsidP="00A30E97">
      <w:pPr>
        <w:spacing w:before="120" w:after="120"/>
        <w:rPr>
          <w:rFonts w:cs="Times New Roman"/>
          <w:lang w:val="en-CA"/>
        </w:rPr>
      </w:pPr>
      <w:r w:rsidRPr="00A30E97">
        <w:rPr>
          <w:rFonts w:cs="Times New Roman"/>
          <w:lang w:val="en-CA"/>
        </w:rPr>
        <w:t xml:space="preserve">Part of the property is registered in your name, part in your son or daughter’s name – as “tenants in common”. The worst of both worlds! </w:t>
      </w:r>
    </w:p>
    <w:p w14:paraId="69A91999" w14:textId="67C1341E" w:rsidR="008E726A" w:rsidRDefault="00016C28" w:rsidP="00A30E97">
      <w:pPr>
        <w:spacing w:before="120" w:after="120"/>
        <w:rPr>
          <w:rFonts w:cs="Times New Roman"/>
          <w:lang w:val="en-CA"/>
        </w:rPr>
      </w:pPr>
      <w:r w:rsidRPr="00A30E97">
        <w:rPr>
          <w:rFonts w:cs="Times New Roman"/>
          <w:lang w:val="en-CA"/>
        </w:rPr>
        <w:t>Ha</w:t>
      </w:r>
      <w:r w:rsidR="008D199F">
        <w:rPr>
          <w:rFonts w:cs="Times New Roman"/>
          <w:lang w:val="en-CA"/>
        </w:rPr>
        <w:t>ll</w:t>
      </w:r>
      <w:r w:rsidRPr="00A30E97">
        <w:rPr>
          <w:rFonts w:cs="Times New Roman"/>
          <w:lang w:val="en-CA"/>
        </w:rPr>
        <w:t>dor has</w:t>
      </w:r>
      <w:r w:rsidR="008E726A" w:rsidRPr="00A30E97">
        <w:rPr>
          <w:rFonts w:cs="Times New Roman"/>
          <w:lang w:val="en-CA"/>
        </w:rPr>
        <w:t xml:space="preserve"> never understood this one.  Some parents have </w:t>
      </w:r>
      <w:r w:rsidR="008D199F">
        <w:rPr>
          <w:rFonts w:cs="Times New Roman"/>
          <w:lang w:val="en-CA"/>
        </w:rPr>
        <w:t>p</w:t>
      </w:r>
      <w:r w:rsidR="008E726A" w:rsidRPr="00A30E97">
        <w:rPr>
          <w:rFonts w:cs="Times New Roman"/>
          <w:lang w:val="en-CA"/>
        </w:rPr>
        <w:t>ut 99% in their sons/</w:t>
      </w:r>
      <w:proofErr w:type="gramStart"/>
      <w:r w:rsidR="008E726A" w:rsidRPr="00A30E97">
        <w:rPr>
          <w:rFonts w:cs="Times New Roman"/>
          <w:lang w:val="en-CA"/>
        </w:rPr>
        <w:t>daughters</w:t>
      </w:r>
      <w:proofErr w:type="gramEnd"/>
      <w:r w:rsidR="008E726A" w:rsidRPr="00A30E97">
        <w:rPr>
          <w:rFonts w:cs="Times New Roman"/>
          <w:lang w:val="en-CA"/>
        </w:rPr>
        <w:t xml:space="preserve"> names and 1% in their own name.  It is called </w:t>
      </w:r>
      <w:r w:rsidR="008D199F">
        <w:rPr>
          <w:rFonts w:cs="Times New Roman"/>
          <w:lang w:val="en-CA"/>
        </w:rPr>
        <w:t>“</w:t>
      </w:r>
      <w:r w:rsidR="008E726A" w:rsidRPr="00A30E97">
        <w:rPr>
          <w:rFonts w:cs="Times New Roman"/>
          <w:lang w:val="en-CA"/>
        </w:rPr>
        <w:t>tenant</w:t>
      </w:r>
      <w:r w:rsidR="008D199F">
        <w:rPr>
          <w:rFonts w:cs="Times New Roman"/>
          <w:lang w:val="en-CA"/>
        </w:rPr>
        <w:t>s</w:t>
      </w:r>
      <w:r w:rsidR="008E726A" w:rsidRPr="00A30E97">
        <w:rPr>
          <w:rFonts w:cs="Times New Roman"/>
          <w:lang w:val="en-CA"/>
        </w:rPr>
        <w:t xml:space="preserve"> in common</w:t>
      </w:r>
      <w:r w:rsidR="008D199F">
        <w:rPr>
          <w:rFonts w:cs="Times New Roman"/>
          <w:lang w:val="en-CA"/>
        </w:rPr>
        <w:t>”, and i</w:t>
      </w:r>
      <w:r w:rsidR="008E726A" w:rsidRPr="00A30E97">
        <w:rPr>
          <w:rFonts w:cs="Times New Roman"/>
          <w:lang w:val="en-CA"/>
        </w:rPr>
        <w:t xml:space="preserve">n </w:t>
      </w:r>
      <w:r w:rsidRPr="00A30E97">
        <w:rPr>
          <w:rFonts w:cs="Times New Roman"/>
          <w:lang w:val="en-CA"/>
        </w:rPr>
        <w:t>his</w:t>
      </w:r>
      <w:r w:rsidR="008E726A" w:rsidRPr="00A30E97">
        <w:rPr>
          <w:rFonts w:cs="Times New Roman"/>
          <w:lang w:val="en-CA"/>
        </w:rPr>
        <w:t xml:space="preserve"> opinion, it gives you the worst of both worlds.  </w:t>
      </w:r>
    </w:p>
    <w:p w14:paraId="79F942A7" w14:textId="77777777" w:rsidR="008D199F" w:rsidRPr="00A30E97" w:rsidRDefault="008D199F" w:rsidP="00A30E97">
      <w:pPr>
        <w:spacing w:before="120" w:after="120"/>
        <w:rPr>
          <w:rFonts w:cs="Times New Roman"/>
          <w:lang w:val="en-CA"/>
        </w:rPr>
      </w:pPr>
    </w:p>
    <w:p w14:paraId="127CEC4B" w14:textId="77777777" w:rsidR="001763EE" w:rsidRPr="00A30E97" w:rsidRDefault="001763EE" w:rsidP="00A30E97">
      <w:pPr>
        <w:spacing w:before="120" w:after="120"/>
        <w:rPr>
          <w:rFonts w:cs="Times New Roman"/>
          <w:lang w:val="en-CA"/>
        </w:rPr>
      </w:pPr>
      <w:r w:rsidRPr="00A30E97">
        <w:rPr>
          <w:rFonts w:cs="Times New Roman"/>
          <w:b/>
          <w:bCs/>
          <w:lang w:val="en-CA"/>
        </w:rPr>
        <w:t xml:space="preserve">PROS: </w:t>
      </w:r>
    </w:p>
    <w:p w14:paraId="5D81A1EE" w14:textId="21042683" w:rsidR="001763EE" w:rsidRPr="00A30E97" w:rsidRDefault="001763EE" w:rsidP="00A30E97">
      <w:pPr>
        <w:numPr>
          <w:ilvl w:val="0"/>
          <w:numId w:val="18"/>
        </w:numPr>
        <w:spacing w:before="120" w:after="120"/>
        <w:rPr>
          <w:rFonts w:cs="Times New Roman"/>
          <w:lang w:val="en-CA"/>
        </w:rPr>
      </w:pPr>
      <w:r w:rsidRPr="00A30E97">
        <w:rPr>
          <w:rFonts w:cs="Times New Roman"/>
          <w:lang w:val="en-CA"/>
        </w:rPr>
        <w:t xml:space="preserve">Son/daughter only has partial control over the property, so they can’t give away. (However, their creditor/spouse could still force the sale of the property.) </w:t>
      </w:r>
    </w:p>
    <w:p w14:paraId="4674DD2F" w14:textId="4C4C5D9A" w:rsidR="008E726A" w:rsidRPr="008D199F" w:rsidRDefault="001763EE" w:rsidP="008D199F">
      <w:pPr>
        <w:numPr>
          <w:ilvl w:val="0"/>
          <w:numId w:val="18"/>
        </w:numPr>
        <w:spacing w:before="120" w:after="120"/>
        <w:rPr>
          <w:rFonts w:cs="Times New Roman"/>
          <w:lang w:val="en-CA"/>
        </w:rPr>
      </w:pPr>
      <w:r w:rsidRPr="00A30E97">
        <w:rPr>
          <w:rFonts w:cs="Times New Roman"/>
          <w:lang w:val="en-CA"/>
        </w:rPr>
        <w:t xml:space="preserve">Partially and </w:t>
      </w:r>
      <w:r w:rsidRPr="00A30E97">
        <w:rPr>
          <w:rFonts w:cs="Times New Roman"/>
          <w:i/>
          <w:iCs/>
          <w:lang w:val="en-CA"/>
        </w:rPr>
        <w:t xml:space="preserve">possibly </w:t>
      </w:r>
      <w:r w:rsidRPr="00A30E97">
        <w:rPr>
          <w:rFonts w:cs="Times New Roman"/>
          <w:lang w:val="en-CA"/>
        </w:rPr>
        <w:t>fully exempt from capital gains taxes.</w:t>
      </w:r>
      <w:r w:rsidR="008D199F">
        <w:rPr>
          <w:rFonts w:cs="Times New Roman"/>
          <w:lang w:val="en-CA"/>
        </w:rPr>
        <w:t>, but t</w:t>
      </w:r>
      <w:r w:rsidR="008E726A" w:rsidRPr="008D199F">
        <w:rPr>
          <w:rFonts w:cs="Times New Roman"/>
          <w:lang w:val="en-CA"/>
        </w:rPr>
        <w:t xml:space="preserve">his is open to speculation.  </w:t>
      </w:r>
    </w:p>
    <w:p w14:paraId="512E1980" w14:textId="2377D00A" w:rsidR="001763EE" w:rsidRPr="00A30E97" w:rsidRDefault="001763EE" w:rsidP="00A30E97">
      <w:pPr>
        <w:spacing w:before="120" w:after="120"/>
        <w:rPr>
          <w:rFonts w:cs="Times New Roman"/>
          <w:lang w:val="en-CA"/>
        </w:rPr>
      </w:pPr>
      <w:r w:rsidRPr="00A30E97">
        <w:rPr>
          <w:rFonts w:cs="Times New Roman"/>
          <w:b/>
          <w:bCs/>
          <w:lang w:val="en-CA"/>
        </w:rPr>
        <w:t xml:space="preserve">CONS: </w:t>
      </w:r>
    </w:p>
    <w:p w14:paraId="70952EDF" w14:textId="3D69DA65" w:rsidR="001763EE" w:rsidRPr="00A30E97" w:rsidRDefault="001763EE" w:rsidP="00A30E97">
      <w:pPr>
        <w:numPr>
          <w:ilvl w:val="0"/>
          <w:numId w:val="18"/>
        </w:numPr>
        <w:spacing w:before="120" w:after="120"/>
        <w:rPr>
          <w:rFonts w:cs="Times New Roman"/>
          <w:lang w:val="en-CA"/>
        </w:rPr>
      </w:pPr>
      <w:r w:rsidRPr="00A30E97">
        <w:rPr>
          <w:rFonts w:cs="Times New Roman"/>
          <w:lang w:val="en-CA"/>
        </w:rPr>
        <w:t>Unless you</w:t>
      </w:r>
      <w:r w:rsidR="008D199F">
        <w:rPr>
          <w:rFonts w:cs="Times New Roman"/>
          <w:lang w:val="en-CA"/>
        </w:rPr>
        <w:t>,</w:t>
      </w:r>
      <w:r w:rsidRPr="00A30E97">
        <w:rPr>
          <w:rFonts w:cs="Times New Roman"/>
          <w:lang w:val="en-CA"/>
        </w:rPr>
        <w:t xml:space="preserve"> </w:t>
      </w:r>
      <w:r w:rsidR="008E726A" w:rsidRPr="00A30E97">
        <w:rPr>
          <w:rFonts w:cs="Times New Roman"/>
          <w:lang w:val="en-CA"/>
        </w:rPr>
        <w:t>as the parent</w:t>
      </w:r>
      <w:r w:rsidR="008D199F">
        <w:rPr>
          <w:rFonts w:cs="Times New Roman"/>
          <w:lang w:val="en-CA"/>
        </w:rPr>
        <w:t>,</w:t>
      </w:r>
      <w:r w:rsidR="008E726A" w:rsidRPr="00A30E97">
        <w:rPr>
          <w:rFonts w:cs="Times New Roman"/>
          <w:lang w:val="en-CA"/>
        </w:rPr>
        <w:t xml:space="preserve"> </w:t>
      </w:r>
      <w:r w:rsidRPr="00A30E97">
        <w:rPr>
          <w:rFonts w:cs="Times New Roman"/>
          <w:lang w:val="en-CA"/>
        </w:rPr>
        <w:t>also live in the property</w:t>
      </w:r>
      <w:r w:rsidR="008D199F">
        <w:rPr>
          <w:rFonts w:cs="Times New Roman"/>
          <w:lang w:val="en-CA"/>
        </w:rPr>
        <w:t>,</w:t>
      </w:r>
      <w:r w:rsidRPr="00A30E97">
        <w:rPr>
          <w:rFonts w:cs="Times New Roman"/>
          <w:lang w:val="en-CA"/>
        </w:rPr>
        <w:t xml:space="preserve"> a portion of capital gains taxes </w:t>
      </w:r>
      <w:r w:rsidRPr="00A30E97">
        <w:rPr>
          <w:rFonts w:cs="Times New Roman"/>
          <w:i/>
          <w:iCs/>
          <w:lang w:val="en-CA"/>
        </w:rPr>
        <w:t xml:space="preserve">may be </w:t>
      </w:r>
      <w:r w:rsidRPr="00A30E97">
        <w:rPr>
          <w:rFonts w:cs="Times New Roman"/>
          <w:lang w:val="en-CA"/>
        </w:rPr>
        <w:t xml:space="preserve">payable upon either the sale or your death. </w:t>
      </w:r>
    </w:p>
    <w:p w14:paraId="26340604" w14:textId="32360F23" w:rsidR="001763EE" w:rsidRPr="00A30E97" w:rsidRDefault="001763EE" w:rsidP="00A30E97">
      <w:pPr>
        <w:numPr>
          <w:ilvl w:val="0"/>
          <w:numId w:val="18"/>
        </w:numPr>
        <w:spacing w:before="120" w:after="120"/>
        <w:rPr>
          <w:rFonts w:cs="Times New Roman"/>
          <w:lang w:val="en-CA"/>
        </w:rPr>
      </w:pPr>
      <w:r w:rsidRPr="00A30E97">
        <w:rPr>
          <w:rFonts w:cs="Times New Roman"/>
          <w:lang w:val="en-CA"/>
        </w:rPr>
        <w:lastRenderedPageBreak/>
        <w:t xml:space="preserve">If your son/daughter is not deemed to have full capacity (by the lawyer/notary assisting with the sale), the property can’t be sold without a Court Order (and a court appointed decision-maker: </w:t>
      </w:r>
      <w:proofErr w:type="spellStart"/>
      <w:r w:rsidRPr="00A30E97">
        <w:rPr>
          <w:rFonts w:cs="Times New Roman"/>
          <w:lang w:val="en-CA"/>
        </w:rPr>
        <w:t>ie</w:t>
      </w:r>
      <w:proofErr w:type="spellEnd"/>
      <w:r w:rsidRPr="00A30E97">
        <w:rPr>
          <w:rFonts w:cs="Times New Roman"/>
          <w:lang w:val="en-CA"/>
        </w:rPr>
        <w:t xml:space="preserve">. a </w:t>
      </w:r>
      <w:proofErr w:type="spellStart"/>
      <w:r w:rsidRPr="00A30E97">
        <w:rPr>
          <w:rFonts w:cs="Times New Roman"/>
          <w:lang w:val="en-CA"/>
        </w:rPr>
        <w:t>Committeeship</w:t>
      </w:r>
      <w:proofErr w:type="spellEnd"/>
      <w:r w:rsidRPr="00A30E97">
        <w:rPr>
          <w:rFonts w:cs="Times New Roman"/>
          <w:lang w:val="en-CA"/>
        </w:rPr>
        <w:t xml:space="preserve">) </w:t>
      </w:r>
    </w:p>
    <w:p w14:paraId="7AC8195D" w14:textId="5EEF7EF7" w:rsidR="008E726A" w:rsidRPr="00A30E97" w:rsidRDefault="008E726A" w:rsidP="00A30E97">
      <w:pPr>
        <w:numPr>
          <w:ilvl w:val="1"/>
          <w:numId w:val="18"/>
        </w:numPr>
        <w:spacing w:before="120" w:after="120"/>
        <w:rPr>
          <w:rFonts w:cs="Times New Roman"/>
          <w:lang w:val="en-CA"/>
        </w:rPr>
      </w:pPr>
      <w:proofErr w:type="spellStart"/>
      <w:r w:rsidRPr="00A30E97">
        <w:rPr>
          <w:rFonts w:cs="Times New Roman"/>
          <w:lang w:val="en-CA"/>
        </w:rPr>
        <w:t>Committeeship</w:t>
      </w:r>
      <w:proofErr w:type="spellEnd"/>
      <w:r w:rsidRPr="00A30E97">
        <w:rPr>
          <w:rFonts w:cs="Times New Roman"/>
          <w:lang w:val="en-CA"/>
        </w:rPr>
        <w:t xml:space="preserve"> applications are very expensive.  And very intrusive because you get the PGT involved forever.  </w:t>
      </w:r>
    </w:p>
    <w:p w14:paraId="34D79B99" w14:textId="59D7434F" w:rsidR="001763EE" w:rsidRPr="00A30E97" w:rsidRDefault="001763EE" w:rsidP="00A30E97">
      <w:pPr>
        <w:numPr>
          <w:ilvl w:val="0"/>
          <w:numId w:val="18"/>
        </w:numPr>
        <w:spacing w:before="120" w:after="120"/>
        <w:rPr>
          <w:rFonts w:cs="Times New Roman"/>
          <w:lang w:val="en-CA"/>
        </w:rPr>
      </w:pPr>
      <w:r w:rsidRPr="00A30E97">
        <w:rPr>
          <w:rFonts w:cs="Times New Roman"/>
          <w:lang w:val="en-CA"/>
        </w:rPr>
        <w:t xml:space="preserve">What happens to your share when you die? (A myriad of estate issues, such as: capital gains taxes owing, probate fees, estate challenges by other sons/daughters, review and challenges by the Public Guardian and Trustee, etc.) </w:t>
      </w:r>
    </w:p>
    <w:p w14:paraId="19205A8D" w14:textId="29D578C4" w:rsidR="008E726A" w:rsidRPr="00A30E97" w:rsidRDefault="008E726A" w:rsidP="00A30E97">
      <w:pPr>
        <w:pStyle w:val="ListParagraph"/>
        <w:numPr>
          <w:ilvl w:val="1"/>
          <w:numId w:val="18"/>
        </w:numPr>
        <w:spacing w:before="120" w:after="120"/>
        <w:rPr>
          <w:rFonts w:cs="Times New Roman"/>
          <w:lang w:val="en-CA"/>
        </w:rPr>
      </w:pPr>
      <w:r w:rsidRPr="00A30E97">
        <w:rPr>
          <w:rFonts w:cs="Times New Roman"/>
          <w:lang w:val="en-CA"/>
        </w:rPr>
        <w:t xml:space="preserve">There are still the same estate issues as </w:t>
      </w:r>
      <w:r w:rsidR="00016C28" w:rsidRPr="00A30E97">
        <w:rPr>
          <w:rFonts w:cs="Times New Roman"/>
          <w:lang w:val="en-CA"/>
        </w:rPr>
        <w:t>having it solely in your name</w:t>
      </w:r>
      <w:r w:rsidRPr="00A30E97">
        <w:rPr>
          <w:rFonts w:cs="Times New Roman"/>
          <w:lang w:val="en-CA"/>
        </w:rPr>
        <w:t xml:space="preserve">.  </w:t>
      </w:r>
    </w:p>
    <w:p w14:paraId="4E7915BF" w14:textId="52F8E932" w:rsidR="001763EE" w:rsidRPr="00A30E97" w:rsidRDefault="001763EE" w:rsidP="00A30E97">
      <w:pPr>
        <w:numPr>
          <w:ilvl w:val="0"/>
          <w:numId w:val="18"/>
        </w:numPr>
        <w:spacing w:before="120" w:after="120"/>
        <w:rPr>
          <w:rFonts w:cs="Times New Roman"/>
          <w:lang w:val="en-CA"/>
        </w:rPr>
      </w:pPr>
      <w:r w:rsidRPr="00A30E97">
        <w:rPr>
          <w:rFonts w:cs="Times New Roman"/>
          <w:lang w:val="en-CA"/>
        </w:rPr>
        <w:t xml:space="preserve">If held in joint tenancy (as opposed to tenants-in-common), upon your demise, it has all of the problems of your son/daughter owning it, as listed above. </w:t>
      </w:r>
    </w:p>
    <w:p w14:paraId="1AFDD395" w14:textId="0E7CC7C9" w:rsidR="00A30E97" w:rsidRDefault="008E726A" w:rsidP="00A30E97">
      <w:pPr>
        <w:pStyle w:val="ListParagraph"/>
        <w:numPr>
          <w:ilvl w:val="1"/>
          <w:numId w:val="18"/>
        </w:numPr>
        <w:spacing w:before="120" w:after="120"/>
        <w:rPr>
          <w:rFonts w:cs="Times New Roman"/>
          <w:lang w:val="en-CA"/>
        </w:rPr>
      </w:pPr>
      <w:proofErr w:type="spellStart"/>
      <w:r w:rsidRPr="00A30E97">
        <w:rPr>
          <w:rFonts w:cs="Times New Roman"/>
          <w:lang w:val="en-CA"/>
        </w:rPr>
        <w:t>I</w:t>
      </w:r>
      <w:r w:rsidR="00C2525D">
        <w:rPr>
          <w:rFonts w:cs="Times New Roman"/>
          <w:lang w:val="en-CA"/>
        </w:rPr>
        <w:t>e</w:t>
      </w:r>
      <w:proofErr w:type="spellEnd"/>
      <w:r w:rsidR="00C2525D">
        <w:rPr>
          <w:rFonts w:cs="Times New Roman"/>
          <w:lang w:val="en-CA"/>
        </w:rPr>
        <w:t>, i</w:t>
      </w:r>
      <w:r w:rsidRPr="00A30E97">
        <w:rPr>
          <w:rFonts w:cs="Times New Roman"/>
          <w:lang w:val="en-CA"/>
        </w:rPr>
        <w:t>t goes to the survivor.  So, if you pass, it goes to your son/daughter owning the home on their own</w:t>
      </w:r>
      <w:r w:rsidR="00016C28" w:rsidRPr="00A30E97">
        <w:rPr>
          <w:rFonts w:cs="Times New Roman"/>
          <w:lang w:val="en-CA"/>
        </w:rPr>
        <w:t xml:space="preserve"> and then you have the issues from the first example of having it in their name that we started with</w:t>
      </w:r>
      <w:r w:rsidRPr="00A30E97">
        <w:rPr>
          <w:rFonts w:cs="Times New Roman"/>
          <w:lang w:val="en-CA"/>
        </w:rPr>
        <w:t xml:space="preserve">.  </w:t>
      </w:r>
    </w:p>
    <w:p w14:paraId="4D4D1C57" w14:textId="77777777" w:rsidR="00C2525D" w:rsidRDefault="00C2525D" w:rsidP="00A30E97">
      <w:pPr>
        <w:spacing w:before="120" w:after="120"/>
        <w:rPr>
          <w:rFonts w:cs="Times New Roman"/>
          <w:b/>
          <w:bCs/>
          <w:lang w:val="en-CA"/>
        </w:rPr>
      </w:pPr>
    </w:p>
    <w:p w14:paraId="16442013" w14:textId="22452720" w:rsidR="001763EE" w:rsidRPr="00A30E97" w:rsidRDefault="001763EE" w:rsidP="00A30E97">
      <w:pPr>
        <w:spacing w:before="120" w:after="120"/>
        <w:rPr>
          <w:rFonts w:cs="Times New Roman"/>
          <w:lang w:val="en-CA"/>
        </w:rPr>
      </w:pPr>
      <w:r w:rsidRPr="00A30E97">
        <w:rPr>
          <w:rFonts w:cs="Times New Roman"/>
          <w:b/>
          <w:bCs/>
          <w:lang w:val="en-CA"/>
        </w:rPr>
        <w:t xml:space="preserve">In the Name of a Living Trust: </w:t>
      </w:r>
    </w:p>
    <w:p w14:paraId="4E8F2AA7" w14:textId="54451D35" w:rsidR="001763EE" w:rsidRPr="00A30E97" w:rsidRDefault="001763EE" w:rsidP="00A30E97">
      <w:pPr>
        <w:spacing w:before="120" w:after="120"/>
        <w:rPr>
          <w:rFonts w:cs="Times New Roman"/>
          <w:lang w:val="en-CA"/>
        </w:rPr>
      </w:pPr>
      <w:r w:rsidRPr="00A30E97">
        <w:rPr>
          <w:rFonts w:cs="Times New Roman"/>
          <w:lang w:val="en-CA"/>
        </w:rPr>
        <w:t>By way of background, a “Trust” is a medieval, very useful, common law concept</w:t>
      </w:r>
      <w:r w:rsidR="00016C28" w:rsidRPr="00A30E97">
        <w:rPr>
          <w:rFonts w:cs="Times New Roman"/>
          <w:lang w:val="en-CA"/>
        </w:rPr>
        <w:t xml:space="preserve"> from the 1200’s</w:t>
      </w:r>
      <w:r w:rsidR="00C2525D">
        <w:rPr>
          <w:rFonts w:cs="Times New Roman"/>
          <w:lang w:val="en-CA"/>
        </w:rPr>
        <w:t>, used</w:t>
      </w:r>
      <w:r w:rsidRPr="00A30E97">
        <w:rPr>
          <w:rFonts w:cs="Times New Roman"/>
          <w:lang w:val="en-CA"/>
        </w:rPr>
        <w:t xml:space="preserve"> </w:t>
      </w:r>
      <w:r w:rsidR="00016C28" w:rsidRPr="00A30E97">
        <w:rPr>
          <w:rFonts w:cs="Times New Roman"/>
          <w:lang w:val="en-CA"/>
        </w:rPr>
        <w:t>to protect people</w:t>
      </w:r>
      <w:r w:rsidR="00C2525D">
        <w:rPr>
          <w:rFonts w:cs="Times New Roman"/>
          <w:lang w:val="en-CA"/>
        </w:rPr>
        <w:t>’s property while they were fighting</w:t>
      </w:r>
      <w:r w:rsidR="00016C28" w:rsidRPr="00A30E97">
        <w:rPr>
          <w:rFonts w:cs="Times New Roman"/>
          <w:lang w:val="en-CA"/>
        </w:rPr>
        <w:t xml:space="preserve"> during the Crusades.  </w:t>
      </w:r>
      <w:r w:rsidRPr="00A30E97">
        <w:rPr>
          <w:rFonts w:cs="Times New Roman"/>
          <w:lang w:val="en-CA"/>
        </w:rPr>
        <w:t xml:space="preserve">In a Trust, there’s a separation between the “legal” and “beneficial” ownership of the property. A “Trustee” has legal title to the property, while the “Beneficiary” is the only person who can use the property. In our situation, it permits someone with full mental capacity – such as a parent, sibling, friend, trust company – to legally own the property, while your son or daughter is the beneficiary, and gets to live in/use the property. </w:t>
      </w:r>
    </w:p>
    <w:p w14:paraId="656439E2" w14:textId="2B554216" w:rsidR="001763EE" w:rsidRPr="00A30E97" w:rsidRDefault="001763EE" w:rsidP="00A30E97">
      <w:pPr>
        <w:spacing w:before="120" w:after="120"/>
        <w:rPr>
          <w:rFonts w:cs="Times New Roman"/>
          <w:lang w:val="en-CA"/>
        </w:rPr>
      </w:pPr>
      <w:r w:rsidRPr="00A30E97">
        <w:rPr>
          <w:rFonts w:cs="Times New Roman"/>
          <w:lang w:val="en-CA"/>
        </w:rPr>
        <w:t xml:space="preserve">A “living trust” is a </w:t>
      </w:r>
      <w:r w:rsidR="00854BBF" w:rsidRPr="00A30E97">
        <w:rPr>
          <w:rFonts w:cs="Times New Roman"/>
          <w:lang w:val="en-CA"/>
        </w:rPr>
        <w:t>Trust, which</w:t>
      </w:r>
      <w:r w:rsidRPr="00A30E97">
        <w:rPr>
          <w:rFonts w:cs="Times New Roman"/>
          <w:lang w:val="en-CA"/>
        </w:rPr>
        <w:t xml:space="preserve"> is created while the “Settlor” (or Creator) is still alive. This is different than a “testamentary trust” which is created, via a will, after the Settlor dies. </w:t>
      </w:r>
    </w:p>
    <w:p w14:paraId="37B2D644" w14:textId="4B06CF50" w:rsidR="008E726A" w:rsidRPr="00A30E97" w:rsidRDefault="00130E28" w:rsidP="00A30E97">
      <w:pPr>
        <w:spacing w:before="120" w:after="120"/>
        <w:rPr>
          <w:rFonts w:cs="Times New Roman"/>
          <w:lang w:val="en-CA"/>
        </w:rPr>
      </w:pPr>
      <w:r w:rsidRPr="00A30E97">
        <w:rPr>
          <w:rFonts w:cs="Times New Roman"/>
          <w:lang w:val="en-CA"/>
        </w:rPr>
        <w:t>It is important to understand the tax implication and ownership implications</w:t>
      </w:r>
      <w:r w:rsidR="00C2525D">
        <w:rPr>
          <w:rFonts w:cs="Times New Roman"/>
          <w:lang w:val="en-CA"/>
        </w:rPr>
        <w:t>.</w:t>
      </w:r>
      <w:r w:rsidRPr="00A30E97">
        <w:rPr>
          <w:rFonts w:cs="Times New Roman"/>
          <w:lang w:val="en-CA"/>
        </w:rPr>
        <w:t xml:space="preserve">  </w:t>
      </w:r>
      <w:r w:rsidR="00C2525D">
        <w:rPr>
          <w:rFonts w:cs="Times New Roman"/>
          <w:lang w:val="en-CA"/>
        </w:rPr>
        <w:t xml:space="preserve">Ownership via a trust is </w:t>
      </w:r>
      <w:r w:rsidRPr="00A30E97">
        <w:rPr>
          <w:rFonts w:cs="Times New Roman"/>
          <w:lang w:val="en-CA"/>
        </w:rPr>
        <w:t xml:space="preserve">different then just owning outright.  </w:t>
      </w:r>
    </w:p>
    <w:p w14:paraId="18FAD4FD" w14:textId="77777777" w:rsidR="00C2525D" w:rsidRDefault="001763EE" w:rsidP="00A30E97">
      <w:pPr>
        <w:spacing w:before="120" w:after="120"/>
        <w:rPr>
          <w:rFonts w:cs="Times New Roman"/>
          <w:lang w:val="en-CA"/>
        </w:rPr>
      </w:pPr>
      <w:r w:rsidRPr="00A30E97">
        <w:rPr>
          <w:rFonts w:cs="Times New Roman"/>
          <w:lang w:val="en-CA"/>
        </w:rPr>
        <w:t>When a Living Trust is used to hold a property:</w:t>
      </w:r>
    </w:p>
    <w:p w14:paraId="510D7E8C" w14:textId="00CECF7E" w:rsidR="001763EE" w:rsidRPr="00A30E97" w:rsidRDefault="00130E28" w:rsidP="00A30E97">
      <w:pPr>
        <w:spacing w:before="120" w:after="120"/>
        <w:rPr>
          <w:rFonts w:cs="Times New Roman"/>
          <w:lang w:val="en-CA"/>
        </w:rPr>
      </w:pPr>
      <w:r w:rsidRPr="00A30E97">
        <w:rPr>
          <w:rFonts w:cs="Times New Roman"/>
          <w:lang w:val="en-CA"/>
        </w:rPr>
        <w:t xml:space="preserve"> </w:t>
      </w:r>
    </w:p>
    <w:p w14:paraId="0DBCACD6" w14:textId="77777777" w:rsidR="001763EE" w:rsidRPr="00A30E97" w:rsidRDefault="001763EE" w:rsidP="00A30E97">
      <w:pPr>
        <w:spacing w:before="120" w:after="120"/>
        <w:rPr>
          <w:rFonts w:cs="Times New Roman"/>
          <w:lang w:val="en-CA"/>
        </w:rPr>
      </w:pPr>
      <w:r w:rsidRPr="00A30E97">
        <w:rPr>
          <w:rFonts w:cs="Times New Roman"/>
          <w:b/>
          <w:bCs/>
          <w:lang w:val="en-CA"/>
        </w:rPr>
        <w:t xml:space="preserve">PROS: </w:t>
      </w:r>
    </w:p>
    <w:p w14:paraId="1A3F3768" w14:textId="7EABA381" w:rsidR="001763EE" w:rsidRPr="00A30E97" w:rsidRDefault="001763EE" w:rsidP="00A30E97">
      <w:pPr>
        <w:numPr>
          <w:ilvl w:val="0"/>
          <w:numId w:val="19"/>
        </w:numPr>
        <w:spacing w:before="120" w:after="120"/>
        <w:rPr>
          <w:rFonts w:cs="Times New Roman"/>
          <w:lang w:val="en-CA"/>
        </w:rPr>
      </w:pPr>
      <w:r w:rsidRPr="00A30E97">
        <w:rPr>
          <w:rFonts w:cs="Times New Roman"/>
          <w:lang w:val="en-CA"/>
        </w:rPr>
        <w:t xml:space="preserve">Son/daughter has no legal control over the property, so they can’t give it away. </w:t>
      </w:r>
    </w:p>
    <w:p w14:paraId="063D43F6" w14:textId="3BB32FA6" w:rsidR="001763EE" w:rsidRPr="00A30E97" w:rsidRDefault="001763EE" w:rsidP="00A30E97">
      <w:pPr>
        <w:numPr>
          <w:ilvl w:val="0"/>
          <w:numId w:val="19"/>
        </w:numPr>
        <w:spacing w:before="120" w:after="120"/>
        <w:rPr>
          <w:rFonts w:cs="Times New Roman"/>
          <w:lang w:val="en-CA"/>
        </w:rPr>
      </w:pPr>
      <w:r w:rsidRPr="00A30E97">
        <w:rPr>
          <w:rFonts w:cs="Times New Roman"/>
          <w:lang w:val="en-CA"/>
        </w:rPr>
        <w:t xml:space="preserve">As the Trustee has full mental capacity, no issues with selling. </w:t>
      </w:r>
    </w:p>
    <w:p w14:paraId="75783721" w14:textId="390BD1B4" w:rsidR="001763EE" w:rsidRPr="00A30E97" w:rsidRDefault="001763EE" w:rsidP="00A30E97">
      <w:pPr>
        <w:numPr>
          <w:ilvl w:val="0"/>
          <w:numId w:val="20"/>
        </w:numPr>
        <w:spacing w:before="120" w:after="120"/>
        <w:rPr>
          <w:rFonts w:cs="Times New Roman"/>
          <w:lang w:val="en-CA"/>
        </w:rPr>
      </w:pPr>
      <w:r w:rsidRPr="00A30E97">
        <w:rPr>
          <w:rFonts w:cs="Times New Roman"/>
          <w:lang w:val="en-CA"/>
        </w:rPr>
        <w:t xml:space="preserve">The death of a parent or the son/daughter has zero impact, as the property is not part of anyone’s estate. </w:t>
      </w:r>
    </w:p>
    <w:p w14:paraId="2FD0BC0D" w14:textId="0D6770C3" w:rsidR="00130E28" w:rsidRPr="00C2525D" w:rsidRDefault="001763EE" w:rsidP="00C2525D">
      <w:pPr>
        <w:numPr>
          <w:ilvl w:val="0"/>
          <w:numId w:val="20"/>
        </w:numPr>
        <w:spacing w:before="120" w:after="120"/>
        <w:rPr>
          <w:rFonts w:cs="Times New Roman"/>
          <w:lang w:val="en-CA"/>
        </w:rPr>
      </w:pPr>
      <w:r w:rsidRPr="00A30E97">
        <w:rPr>
          <w:rFonts w:cs="Times New Roman"/>
          <w:lang w:val="en-CA"/>
        </w:rPr>
        <w:lastRenderedPageBreak/>
        <w:t xml:space="preserve">The Trust Deed can specify what happens to the property when your son/daughter passes on. </w:t>
      </w:r>
      <w:r w:rsidR="00C2525D">
        <w:rPr>
          <w:rFonts w:cs="Times New Roman"/>
          <w:lang w:val="en-CA"/>
        </w:rPr>
        <w:t xml:space="preserve"> I</w:t>
      </w:r>
      <w:r w:rsidR="00130E28" w:rsidRPr="00C2525D">
        <w:rPr>
          <w:rFonts w:cs="Times New Roman"/>
          <w:lang w:val="en-CA"/>
        </w:rPr>
        <w:t xml:space="preserve">t makes distribution after death very easy. </w:t>
      </w:r>
    </w:p>
    <w:p w14:paraId="1D8F190D" w14:textId="77777777" w:rsidR="001763EE" w:rsidRPr="00A30E97" w:rsidRDefault="001763EE" w:rsidP="00A30E97">
      <w:pPr>
        <w:spacing w:before="120" w:after="120"/>
        <w:rPr>
          <w:rFonts w:cs="Times New Roman"/>
          <w:lang w:val="en-CA"/>
        </w:rPr>
      </w:pPr>
      <w:r w:rsidRPr="00A30E97">
        <w:rPr>
          <w:rFonts w:cs="Times New Roman"/>
          <w:b/>
          <w:bCs/>
          <w:lang w:val="en-CA"/>
        </w:rPr>
        <w:t xml:space="preserve">CONS: </w:t>
      </w:r>
    </w:p>
    <w:p w14:paraId="49462A54" w14:textId="275603C3" w:rsidR="00130E28" w:rsidRPr="00A30E97" w:rsidRDefault="000803A5" w:rsidP="000803A5">
      <w:pPr>
        <w:numPr>
          <w:ilvl w:val="0"/>
          <w:numId w:val="20"/>
        </w:numPr>
        <w:spacing w:before="120" w:after="120"/>
        <w:rPr>
          <w:rFonts w:cs="Times New Roman"/>
          <w:lang w:val="en-CA"/>
        </w:rPr>
      </w:pPr>
      <w:r>
        <w:rPr>
          <w:rFonts w:cs="Times New Roman"/>
          <w:lang w:val="en-CA"/>
        </w:rPr>
        <w:t>Since 2017, f</w:t>
      </w:r>
      <w:r w:rsidR="001763EE" w:rsidRPr="00A30E97">
        <w:rPr>
          <w:rFonts w:cs="Times New Roman"/>
          <w:lang w:val="en-CA"/>
        </w:rPr>
        <w:t xml:space="preserve">ull capital gains taxes are payable upon the sale of the property, as a living trust no longer qualifies for the </w:t>
      </w:r>
      <w:r w:rsidR="00130E28" w:rsidRPr="00A30E97">
        <w:rPr>
          <w:rFonts w:cs="Times New Roman"/>
          <w:lang w:val="en-CA"/>
        </w:rPr>
        <w:t>Princip</w:t>
      </w:r>
      <w:r>
        <w:rPr>
          <w:rFonts w:cs="Times New Roman"/>
          <w:lang w:val="en-CA"/>
        </w:rPr>
        <w:t>a</w:t>
      </w:r>
      <w:r w:rsidR="00130E28" w:rsidRPr="00A30E97">
        <w:rPr>
          <w:rFonts w:cs="Times New Roman"/>
          <w:lang w:val="en-CA"/>
        </w:rPr>
        <w:t xml:space="preserve">l Residence Capital Gains </w:t>
      </w:r>
      <w:r w:rsidR="0047557F" w:rsidRPr="00A30E97">
        <w:rPr>
          <w:rFonts w:cs="Times New Roman"/>
          <w:lang w:val="en-CA"/>
        </w:rPr>
        <w:t>Exemption</w:t>
      </w:r>
      <w:r w:rsidR="00130E28" w:rsidRPr="00A30E97">
        <w:rPr>
          <w:rFonts w:cs="Times New Roman"/>
          <w:lang w:val="en-CA"/>
        </w:rPr>
        <w:t xml:space="preserve">.  This is a problem.  </w:t>
      </w:r>
    </w:p>
    <w:p w14:paraId="649B4408" w14:textId="077641B4" w:rsidR="00130E28" w:rsidRPr="000803A5" w:rsidRDefault="001763EE" w:rsidP="000803A5">
      <w:pPr>
        <w:numPr>
          <w:ilvl w:val="0"/>
          <w:numId w:val="20"/>
        </w:numPr>
        <w:spacing w:before="120" w:after="120"/>
        <w:rPr>
          <w:rFonts w:cs="Times New Roman"/>
          <w:lang w:val="en-CA"/>
        </w:rPr>
      </w:pPr>
      <w:r w:rsidRPr="00A30E97">
        <w:rPr>
          <w:rFonts w:cs="Times New Roman"/>
          <w:lang w:val="en-CA"/>
        </w:rPr>
        <w:t xml:space="preserve">Income within living trusts is taxed at the highest marginal rate – currently in BC, about 49%. </w:t>
      </w:r>
      <w:r w:rsidR="000803A5">
        <w:rPr>
          <w:rFonts w:cs="Times New Roman"/>
          <w:lang w:val="en-CA"/>
        </w:rPr>
        <w:t xml:space="preserve"> A</w:t>
      </w:r>
      <w:r w:rsidR="00130E28" w:rsidRPr="000803A5">
        <w:rPr>
          <w:rFonts w:cs="Times New Roman"/>
          <w:lang w:val="en-CA"/>
        </w:rPr>
        <w:t xml:space="preserve"> very high tax rate</w:t>
      </w:r>
      <w:r w:rsidR="000803A5">
        <w:rPr>
          <w:rFonts w:cs="Times New Roman"/>
          <w:lang w:val="en-CA"/>
        </w:rPr>
        <w:t>: m</w:t>
      </w:r>
      <w:r w:rsidR="00130E28" w:rsidRPr="000803A5">
        <w:rPr>
          <w:rFonts w:cs="Times New Roman"/>
          <w:lang w:val="en-CA"/>
        </w:rPr>
        <w:t xml:space="preserve">ore than double </w:t>
      </w:r>
      <w:r w:rsidR="000803A5">
        <w:rPr>
          <w:rFonts w:cs="Times New Roman"/>
          <w:lang w:val="en-CA"/>
        </w:rPr>
        <w:t>the base</w:t>
      </w:r>
      <w:r w:rsidR="00130E28" w:rsidRPr="000803A5">
        <w:rPr>
          <w:rFonts w:cs="Times New Roman"/>
          <w:lang w:val="en-CA"/>
        </w:rPr>
        <w:t xml:space="preserve"> tax for an individual.  It is a very high tax.  </w:t>
      </w:r>
    </w:p>
    <w:p w14:paraId="6269F710" w14:textId="086101A2" w:rsidR="00130E28" w:rsidRDefault="001763EE" w:rsidP="000803A5">
      <w:pPr>
        <w:numPr>
          <w:ilvl w:val="0"/>
          <w:numId w:val="20"/>
        </w:numPr>
        <w:spacing w:before="120" w:after="120"/>
        <w:rPr>
          <w:rFonts w:cs="Times New Roman"/>
          <w:lang w:val="en-CA"/>
        </w:rPr>
      </w:pPr>
      <w:r w:rsidRPr="00A30E97">
        <w:rPr>
          <w:rFonts w:cs="Times New Roman"/>
          <w:lang w:val="en-CA"/>
        </w:rPr>
        <w:t xml:space="preserve">Taxes are </w:t>
      </w:r>
      <w:r w:rsidR="000803A5">
        <w:rPr>
          <w:rFonts w:cs="Times New Roman"/>
          <w:lang w:val="en-CA"/>
        </w:rPr>
        <w:t xml:space="preserve">even </w:t>
      </w:r>
      <w:r w:rsidRPr="00A30E97">
        <w:rPr>
          <w:rFonts w:cs="Times New Roman"/>
          <w:lang w:val="en-CA"/>
        </w:rPr>
        <w:t xml:space="preserve">more problematic in that a living trust is deemed to dispose of its assets every 21 years. Hence, capital gains taxes MUST be paid every 21 years, whether the property is sold or not. In a real estate market like Vancouver, this can result in a very high tax bill – </w:t>
      </w:r>
      <w:proofErr w:type="spellStart"/>
      <w:r w:rsidRPr="00A30E97">
        <w:rPr>
          <w:rFonts w:cs="Times New Roman"/>
          <w:lang w:val="en-CA"/>
        </w:rPr>
        <w:t>ie</w:t>
      </w:r>
      <w:proofErr w:type="spellEnd"/>
      <w:r w:rsidRPr="00A30E97">
        <w:rPr>
          <w:rFonts w:cs="Times New Roman"/>
          <w:lang w:val="en-CA"/>
        </w:rPr>
        <w:t>. $100K or more – payable every 21 years. If the trust doesn’t have significant funds in addition to the property, the deemed disposition could force the actual sale of the property</w:t>
      </w:r>
      <w:r w:rsidR="000803A5">
        <w:rPr>
          <w:rFonts w:cs="Times New Roman"/>
          <w:lang w:val="en-CA"/>
        </w:rPr>
        <w:t xml:space="preserve">. This </w:t>
      </w:r>
      <w:r w:rsidR="00130E28" w:rsidRPr="000803A5">
        <w:rPr>
          <w:rFonts w:cs="Times New Roman"/>
          <w:lang w:val="en-CA"/>
        </w:rPr>
        <w:t>defeat</w:t>
      </w:r>
      <w:r w:rsidR="000803A5">
        <w:rPr>
          <w:rFonts w:cs="Times New Roman"/>
          <w:lang w:val="en-CA"/>
        </w:rPr>
        <w:t>s</w:t>
      </w:r>
      <w:r w:rsidR="00130E28" w:rsidRPr="000803A5">
        <w:rPr>
          <w:rFonts w:cs="Times New Roman"/>
          <w:lang w:val="en-CA"/>
        </w:rPr>
        <w:t xml:space="preserve"> the whole purpose of buying a home in the first place.  </w:t>
      </w:r>
    </w:p>
    <w:p w14:paraId="0C8866C5" w14:textId="77777777" w:rsidR="000803A5" w:rsidRPr="000803A5" w:rsidRDefault="000803A5" w:rsidP="000803A5">
      <w:pPr>
        <w:spacing w:before="120" w:after="120"/>
        <w:ind w:left="720"/>
        <w:rPr>
          <w:rFonts w:cs="Times New Roman"/>
          <w:lang w:val="en-CA"/>
        </w:rPr>
      </w:pPr>
    </w:p>
    <w:p w14:paraId="32AFE504" w14:textId="77777777" w:rsidR="001763EE" w:rsidRPr="00A30E97" w:rsidRDefault="001763EE" w:rsidP="00A30E97">
      <w:pPr>
        <w:spacing w:before="120" w:after="120"/>
        <w:rPr>
          <w:rFonts w:cs="Times New Roman"/>
          <w:lang w:val="en-CA"/>
        </w:rPr>
      </w:pPr>
      <w:r w:rsidRPr="00A30E97">
        <w:rPr>
          <w:rFonts w:cs="Times New Roman"/>
          <w:b/>
          <w:bCs/>
          <w:lang w:val="en-CA"/>
        </w:rPr>
        <w:t xml:space="preserve">In the name of a Qualified Disability Trust (“QDT”): </w:t>
      </w:r>
    </w:p>
    <w:p w14:paraId="24FF04BB" w14:textId="4E4B6BAC" w:rsidR="00CF5174" w:rsidRDefault="001763EE" w:rsidP="00A30E97">
      <w:pPr>
        <w:spacing w:before="120" w:after="120"/>
        <w:rPr>
          <w:rFonts w:cs="Times New Roman"/>
          <w:lang w:val="en-CA"/>
        </w:rPr>
      </w:pPr>
      <w:r w:rsidRPr="00A30E97">
        <w:rPr>
          <w:rFonts w:cs="Times New Roman"/>
          <w:lang w:val="en-CA"/>
        </w:rPr>
        <w:t xml:space="preserve">The property is held by a trust created within your </w:t>
      </w:r>
      <w:r w:rsidR="00CF5174" w:rsidRPr="00A30E97">
        <w:rPr>
          <w:rFonts w:cs="Times New Roman"/>
          <w:lang w:val="en-CA"/>
        </w:rPr>
        <w:t>Will, but it becomes a QDT if your son/daughter has a disability Tax Credit.  And by becoming a QDT, it gets</w:t>
      </w:r>
      <w:r w:rsidR="000803A5">
        <w:rPr>
          <w:rFonts w:cs="Times New Roman"/>
          <w:lang w:val="en-CA"/>
        </w:rPr>
        <w:t xml:space="preserve"> a</w:t>
      </w:r>
      <w:r w:rsidR="00CF5174" w:rsidRPr="00A30E97">
        <w:rPr>
          <w:rFonts w:cs="Times New Roman"/>
          <w:lang w:val="en-CA"/>
        </w:rPr>
        <w:t xml:space="preserve"> much </w:t>
      </w:r>
      <w:r w:rsidR="000803A5">
        <w:rPr>
          <w:rFonts w:cs="Times New Roman"/>
          <w:lang w:val="en-CA"/>
        </w:rPr>
        <w:t xml:space="preserve">lower </w:t>
      </w:r>
      <w:r w:rsidR="00CF5174" w:rsidRPr="00A30E97">
        <w:rPr>
          <w:rFonts w:cs="Times New Roman"/>
          <w:lang w:val="en-CA"/>
        </w:rPr>
        <w:t xml:space="preserve">tax </w:t>
      </w:r>
      <w:r w:rsidR="000803A5">
        <w:rPr>
          <w:rFonts w:cs="Times New Roman"/>
          <w:lang w:val="en-CA"/>
        </w:rPr>
        <w:t>rate</w:t>
      </w:r>
      <w:r w:rsidR="00CF5174" w:rsidRPr="00A30E97">
        <w:rPr>
          <w:rFonts w:cs="Times New Roman"/>
          <w:lang w:val="en-CA"/>
        </w:rPr>
        <w:t xml:space="preserve"> than most other Trusts.  </w:t>
      </w:r>
    </w:p>
    <w:p w14:paraId="3E6E7821" w14:textId="77777777" w:rsidR="000803A5" w:rsidRPr="00A30E97" w:rsidRDefault="000803A5" w:rsidP="00A30E97">
      <w:pPr>
        <w:spacing w:before="120" w:after="120"/>
        <w:rPr>
          <w:rFonts w:cs="Times New Roman"/>
          <w:lang w:val="en-CA"/>
        </w:rPr>
      </w:pPr>
    </w:p>
    <w:p w14:paraId="7215F8F5" w14:textId="77777777" w:rsidR="001763EE" w:rsidRPr="00A30E97" w:rsidRDefault="001763EE" w:rsidP="00A30E97">
      <w:pPr>
        <w:spacing w:before="120" w:after="120"/>
        <w:rPr>
          <w:rFonts w:cs="Times New Roman"/>
          <w:lang w:val="en-CA"/>
        </w:rPr>
      </w:pPr>
      <w:r w:rsidRPr="00A30E97">
        <w:rPr>
          <w:rFonts w:cs="Times New Roman"/>
          <w:b/>
          <w:bCs/>
          <w:lang w:val="en-CA"/>
        </w:rPr>
        <w:t xml:space="preserve">PROS: </w:t>
      </w:r>
    </w:p>
    <w:p w14:paraId="4FFCC457" w14:textId="2B733EE5" w:rsidR="001763EE" w:rsidRPr="00A30E97" w:rsidRDefault="001763EE" w:rsidP="00A30E97">
      <w:pPr>
        <w:pStyle w:val="ListParagraph"/>
        <w:numPr>
          <w:ilvl w:val="0"/>
          <w:numId w:val="28"/>
        </w:numPr>
        <w:spacing w:before="120" w:after="120"/>
        <w:rPr>
          <w:rFonts w:cs="Times New Roman"/>
          <w:lang w:val="en-CA"/>
        </w:rPr>
      </w:pPr>
      <w:r w:rsidRPr="00A30E97">
        <w:rPr>
          <w:rFonts w:cs="Times New Roman"/>
          <w:lang w:val="en-CA"/>
        </w:rPr>
        <w:t xml:space="preserve">Son/daughter have no legal control over the property, so they can’t give away. </w:t>
      </w:r>
    </w:p>
    <w:p w14:paraId="59161768" w14:textId="77777777" w:rsidR="0047557F" w:rsidRPr="00A30E97" w:rsidRDefault="0047557F" w:rsidP="00A30E97">
      <w:pPr>
        <w:pStyle w:val="ListParagraph"/>
        <w:numPr>
          <w:ilvl w:val="0"/>
          <w:numId w:val="28"/>
        </w:numPr>
        <w:spacing w:before="120" w:after="120"/>
        <w:rPr>
          <w:rFonts w:cs="Times New Roman"/>
          <w:lang w:val="en-CA"/>
        </w:rPr>
      </w:pPr>
      <w:r w:rsidRPr="00A30E97">
        <w:rPr>
          <w:rFonts w:cs="Times New Roman"/>
          <w:lang w:val="en-CA"/>
        </w:rPr>
        <w:t>As</w:t>
      </w:r>
      <w:r w:rsidR="001763EE" w:rsidRPr="00A30E97">
        <w:rPr>
          <w:rFonts w:cs="Times New Roman"/>
          <w:lang w:val="en-CA"/>
        </w:rPr>
        <w:t xml:space="preserve"> the Trustee has full mental capacity, no issues with selling. </w:t>
      </w:r>
    </w:p>
    <w:p w14:paraId="72B9EEBC" w14:textId="77777777" w:rsidR="0047557F" w:rsidRPr="00A30E97" w:rsidRDefault="001763EE" w:rsidP="00A30E97">
      <w:pPr>
        <w:pStyle w:val="ListParagraph"/>
        <w:numPr>
          <w:ilvl w:val="0"/>
          <w:numId w:val="28"/>
        </w:numPr>
        <w:spacing w:before="120" w:after="120"/>
        <w:rPr>
          <w:rFonts w:cs="Times New Roman"/>
          <w:lang w:val="en-CA"/>
        </w:rPr>
      </w:pPr>
      <w:r w:rsidRPr="00A30E97">
        <w:rPr>
          <w:rFonts w:cs="Times New Roman"/>
          <w:lang w:val="en-CA"/>
        </w:rPr>
        <w:t>The Trust Deed can specify what happens to the property wh</w:t>
      </w:r>
      <w:r w:rsidR="0047557F" w:rsidRPr="00A30E97">
        <w:rPr>
          <w:rFonts w:cs="Times New Roman"/>
          <w:lang w:val="en-CA"/>
        </w:rPr>
        <w:t>en your son/daughter passes on.</w:t>
      </w:r>
    </w:p>
    <w:p w14:paraId="2B011604" w14:textId="13205434" w:rsidR="001763EE" w:rsidRPr="00A30E97" w:rsidRDefault="001763EE" w:rsidP="00A30E97">
      <w:pPr>
        <w:pStyle w:val="ListParagraph"/>
        <w:numPr>
          <w:ilvl w:val="0"/>
          <w:numId w:val="28"/>
        </w:numPr>
        <w:spacing w:before="120" w:after="120"/>
        <w:rPr>
          <w:rFonts w:cs="Times New Roman"/>
          <w:lang w:val="en-CA"/>
        </w:rPr>
      </w:pPr>
      <w:r w:rsidRPr="00A30E97">
        <w:rPr>
          <w:rFonts w:cs="Times New Roman"/>
          <w:lang w:val="en-CA"/>
        </w:rPr>
        <w:t xml:space="preserve">No capital gains taxes, as a QDT can utilize the PRCGE. </w:t>
      </w:r>
    </w:p>
    <w:p w14:paraId="63B66FF1" w14:textId="77777777" w:rsidR="001763EE" w:rsidRPr="00A30E97" w:rsidRDefault="001763EE" w:rsidP="00A30E97">
      <w:pPr>
        <w:spacing w:before="120" w:after="120"/>
        <w:rPr>
          <w:rFonts w:cs="Times New Roman"/>
          <w:lang w:val="en-CA"/>
        </w:rPr>
      </w:pPr>
      <w:r w:rsidRPr="00A30E97">
        <w:rPr>
          <w:rFonts w:cs="Times New Roman"/>
          <w:b/>
          <w:bCs/>
          <w:lang w:val="en-CA"/>
        </w:rPr>
        <w:t xml:space="preserve">CONS: </w:t>
      </w:r>
    </w:p>
    <w:p w14:paraId="68F15E3E" w14:textId="321C168A" w:rsidR="001763EE" w:rsidRPr="00A30E97" w:rsidRDefault="001763EE" w:rsidP="00A30E97">
      <w:pPr>
        <w:numPr>
          <w:ilvl w:val="0"/>
          <w:numId w:val="21"/>
        </w:numPr>
        <w:spacing w:before="120" w:after="120"/>
        <w:rPr>
          <w:rFonts w:cs="Times New Roman"/>
          <w:lang w:val="en-CA"/>
        </w:rPr>
      </w:pPr>
      <w:r w:rsidRPr="00A30E97">
        <w:rPr>
          <w:rFonts w:cs="Times New Roman"/>
          <w:lang w:val="en-CA"/>
        </w:rPr>
        <w:t xml:space="preserve"> As a parent, you need to be dead to utilize a QDT. </w:t>
      </w:r>
    </w:p>
    <w:p w14:paraId="7AB36669" w14:textId="4639B1E7" w:rsidR="001763EE" w:rsidRPr="00A30E97" w:rsidRDefault="001763EE" w:rsidP="00A30E97">
      <w:pPr>
        <w:numPr>
          <w:ilvl w:val="0"/>
          <w:numId w:val="22"/>
        </w:numPr>
        <w:spacing w:before="120" w:after="120"/>
        <w:rPr>
          <w:rFonts w:cs="Times New Roman"/>
          <w:lang w:val="en-CA"/>
        </w:rPr>
      </w:pPr>
      <w:r w:rsidRPr="00A30E97">
        <w:rPr>
          <w:rFonts w:cs="Times New Roman"/>
          <w:lang w:val="en-CA"/>
        </w:rPr>
        <w:t xml:space="preserve">Your son/daughter can only have one QDT in a given tax year, so if as a parent, you’re divorced (with two parents creating QDTs), or have grandparents who also set up a QDT, it can get complicated. </w:t>
      </w:r>
    </w:p>
    <w:p w14:paraId="0048D539" w14:textId="2419898B" w:rsidR="007A76E2" w:rsidRPr="00A30E97" w:rsidRDefault="007A76E2" w:rsidP="00A30E97">
      <w:pPr>
        <w:numPr>
          <w:ilvl w:val="1"/>
          <w:numId w:val="22"/>
        </w:numPr>
        <w:spacing w:before="120" w:after="120"/>
        <w:rPr>
          <w:rFonts w:cs="Times New Roman"/>
          <w:lang w:val="en-CA"/>
        </w:rPr>
      </w:pPr>
      <w:r w:rsidRPr="00A30E97">
        <w:rPr>
          <w:rFonts w:cs="Times New Roman"/>
          <w:lang w:val="en-CA"/>
        </w:rPr>
        <w:t xml:space="preserve">You have to pick one trust per year, so </w:t>
      </w:r>
      <w:r w:rsidR="000803A5">
        <w:rPr>
          <w:rFonts w:cs="Times New Roman"/>
          <w:lang w:val="en-CA"/>
        </w:rPr>
        <w:t>the propert</w:t>
      </w:r>
      <w:r w:rsidRPr="00A30E97">
        <w:rPr>
          <w:rFonts w:cs="Times New Roman"/>
          <w:lang w:val="en-CA"/>
        </w:rPr>
        <w:t>y may not get the capital gains exemption</w:t>
      </w:r>
      <w:r w:rsidR="000803A5">
        <w:rPr>
          <w:rFonts w:cs="Times New Roman"/>
          <w:lang w:val="en-CA"/>
        </w:rPr>
        <w:t>.</w:t>
      </w:r>
    </w:p>
    <w:p w14:paraId="4F6CD549" w14:textId="600FDAA3" w:rsidR="001763EE" w:rsidRPr="00A30E97" w:rsidRDefault="001763EE" w:rsidP="00A30E97">
      <w:pPr>
        <w:numPr>
          <w:ilvl w:val="0"/>
          <w:numId w:val="22"/>
        </w:numPr>
        <w:spacing w:before="120" w:after="120"/>
        <w:rPr>
          <w:rFonts w:cs="Times New Roman"/>
          <w:lang w:val="en-CA"/>
        </w:rPr>
      </w:pPr>
      <w:r w:rsidRPr="00A30E97">
        <w:rPr>
          <w:rFonts w:cs="Times New Roman"/>
          <w:lang w:val="en-CA"/>
        </w:rPr>
        <w:t xml:space="preserve">As the property (or funds to purchase the property) is initially part of your estate, it’s open to legal claims by other beneficiaries, probate fees, etc. </w:t>
      </w:r>
    </w:p>
    <w:p w14:paraId="486ACA08" w14:textId="77777777" w:rsidR="000803A5" w:rsidRDefault="000803A5" w:rsidP="00A30E97">
      <w:pPr>
        <w:spacing w:before="120" w:after="120"/>
        <w:rPr>
          <w:rFonts w:cs="Times New Roman"/>
          <w:b/>
          <w:bCs/>
          <w:lang w:val="en-CA"/>
        </w:rPr>
      </w:pPr>
    </w:p>
    <w:p w14:paraId="1D3F3733" w14:textId="5B4385A4" w:rsidR="001763EE" w:rsidRPr="00A30E97" w:rsidRDefault="001763EE" w:rsidP="00A30E97">
      <w:pPr>
        <w:spacing w:before="120" w:after="120"/>
        <w:rPr>
          <w:rFonts w:cs="Times New Roman"/>
          <w:lang w:val="en-CA"/>
        </w:rPr>
      </w:pPr>
      <w:r w:rsidRPr="00A30E97">
        <w:rPr>
          <w:rFonts w:cs="Times New Roman"/>
          <w:b/>
          <w:bCs/>
          <w:lang w:val="en-CA"/>
        </w:rPr>
        <w:lastRenderedPageBreak/>
        <w:t xml:space="preserve">In the Name of a Living Trust, or a QDT, with a subsequent Life Interest to your Son or Daughter: </w:t>
      </w:r>
    </w:p>
    <w:p w14:paraId="1D3565AA" w14:textId="77777777" w:rsidR="001763EE" w:rsidRPr="00A30E97" w:rsidRDefault="001763EE" w:rsidP="00A30E97">
      <w:pPr>
        <w:spacing w:before="120" w:after="120"/>
        <w:rPr>
          <w:rFonts w:cs="Times New Roman"/>
          <w:lang w:val="en-CA"/>
        </w:rPr>
      </w:pPr>
      <w:r w:rsidRPr="00A30E97">
        <w:rPr>
          <w:rFonts w:cs="Times New Roman"/>
          <w:lang w:val="en-CA"/>
        </w:rPr>
        <w:t xml:space="preserve">This is the most expensive model. It CAN be brilliant, or it can be a disaster, depending on your circumstances. In this model, the home is held a trust, and then the trust registers a subsequent “life interest” with the son or daughter’s name on the property. </w:t>
      </w:r>
    </w:p>
    <w:p w14:paraId="1890323C" w14:textId="77777777" w:rsidR="00633E40" w:rsidRDefault="007A76E2" w:rsidP="00633E40">
      <w:pPr>
        <w:spacing w:before="120" w:after="120"/>
        <w:rPr>
          <w:rFonts w:cs="Times New Roman"/>
          <w:lang w:val="en-CA"/>
        </w:rPr>
      </w:pPr>
      <w:r w:rsidRPr="00A30E97">
        <w:rPr>
          <w:rFonts w:cs="Times New Roman"/>
          <w:lang w:val="en-CA"/>
        </w:rPr>
        <w:t>You can create this wh</w:t>
      </w:r>
      <w:r w:rsidR="000803A5">
        <w:rPr>
          <w:rFonts w:cs="Times New Roman"/>
          <w:lang w:val="en-CA"/>
        </w:rPr>
        <w:t>il</w:t>
      </w:r>
      <w:r w:rsidRPr="00A30E97">
        <w:rPr>
          <w:rFonts w:cs="Times New Roman"/>
          <w:lang w:val="en-CA"/>
        </w:rPr>
        <w:t>e you are alive</w:t>
      </w:r>
      <w:r w:rsidR="000803A5">
        <w:rPr>
          <w:rFonts w:cs="Times New Roman"/>
          <w:lang w:val="en-CA"/>
        </w:rPr>
        <w:t xml:space="preserve">, or through </w:t>
      </w:r>
      <w:r w:rsidR="00633E40">
        <w:rPr>
          <w:rFonts w:cs="Times New Roman"/>
          <w:lang w:val="en-CA"/>
        </w:rPr>
        <w:t>your will</w:t>
      </w:r>
      <w:r w:rsidRPr="00A30E97">
        <w:rPr>
          <w:rFonts w:cs="Times New Roman"/>
          <w:lang w:val="en-CA"/>
        </w:rPr>
        <w:t xml:space="preserve">.  You put the home into a trust and then the trust </w:t>
      </w:r>
      <w:r w:rsidR="00633E40">
        <w:rPr>
          <w:rFonts w:cs="Times New Roman"/>
          <w:lang w:val="en-CA"/>
        </w:rPr>
        <w:t>give</w:t>
      </w:r>
      <w:r w:rsidRPr="00A30E97">
        <w:rPr>
          <w:rFonts w:cs="Times New Roman"/>
          <w:lang w:val="en-CA"/>
        </w:rPr>
        <w:t xml:space="preserve">s a life interest to your son or daughter.  This is the most expensive model because there </w:t>
      </w:r>
      <w:r w:rsidR="0047557F" w:rsidRPr="00A30E97">
        <w:rPr>
          <w:rFonts w:cs="Times New Roman"/>
          <w:lang w:val="en-CA"/>
        </w:rPr>
        <w:t>are</w:t>
      </w:r>
      <w:r w:rsidRPr="00A30E97">
        <w:rPr>
          <w:rFonts w:cs="Times New Roman"/>
          <w:lang w:val="en-CA"/>
        </w:rPr>
        <w:t xml:space="preserve"> two transactions</w:t>
      </w:r>
      <w:r w:rsidR="0047557F" w:rsidRPr="00A30E97">
        <w:rPr>
          <w:rFonts w:cs="Times New Roman"/>
          <w:lang w:val="en-CA"/>
        </w:rPr>
        <w:t>.  One f</w:t>
      </w:r>
      <w:r w:rsidRPr="00A30E97">
        <w:rPr>
          <w:rFonts w:cs="Times New Roman"/>
          <w:lang w:val="en-CA"/>
        </w:rPr>
        <w:t xml:space="preserve">rom the home to the </w:t>
      </w:r>
      <w:r w:rsidR="0047557F" w:rsidRPr="00A30E97">
        <w:rPr>
          <w:rFonts w:cs="Times New Roman"/>
          <w:lang w:val="en-CA"/>
        </w:rPr>
        <w:t>T</w:t>
      </w:r>
      <w:r w:rsidRPr="00A30E97">
        <w:rPr>
          <w:rFonts w:cs="Times New Roman"/>
          <w:lang w:val="en-CA"/>
        </w:rPr>
        <w:t xml:space="preserve">rust and </w:t>
      </w:r>
      <w:r w:rsidR="0047557F" w:rsidRPr="00A30E97">
        <w:rPr>
          <w:rFonts w:cs="Times New Roman"/>
          <w:lang w:val="en-CA"/>
        </w:rPr>
        <w:t>the second from</w:t>
      </w:r>
      <w:r w:rsidRPr="00A30E97">
        <w:rPr>
          <w:rFonts w:cs="Times New Roman"/>
          <w:lang w:val="en-CA"/>
        </w:rPr>
        <w:t xml:space="preserve"> the </w:t>
      </w:r>
      <w:r w:rsidR="0047557F" w:rsidRPr="00A30E97">
        <w:rPr>
          <w:rFonts w:cs="Times New Roman"/>
          <w:lang w:val="en-CA"/>
        </w:rPr>
        <w:t>Trust</w:t>
      </w:r>
      <w:r w:rsidRPr="00A30E97">
        <w:rPr>
          <w:rFonts w:cs="Times New Roman"/>
          <w:lang w:val="en-CA"/>
        </w:rPr>
        <w:t xml:space="preserve"> into the </w:t>
      </w:r>
      <w:r w:rsidR="0047557F" w:rsidRPr="00A30E97">
        <w:rPr>
          <w:rFonts w:cs="Times New Roman"/>
          <w:lang w:val="en-CA"/>
        </w:rPr>
        <w:t>L</w:t>
      </w:r>
      <w:r w:rsidRPr="00A30E97">
        <w:rPr>
          <w:rFonts w:cs="Times New Roman"/>
          <w:lang w:val="en-CA"/>
        </w:rPr>
        <w:t xml:space="preserve">ife </w:t>
      </w:r>
      <w:r w:rsidR="0047557F" w:rsidRPr="00A30E97">
        <w:rPr>
          <w:rFonts w:cs="Times New Roman"/>
          <w:lang w:val="en-CA"/>
        </w:rPr>
        <w:t>Interest</w:t>
      </w:r>
      <w:r w:rsidRPr="00A30E97">
        <w:rPr>
          <w:rFonts w:cs="Times New Roman"/>
          <w:lang w:val="en-CA"/>
        </w:rPr>
        <w:t>.</w:t>
      </w:r>
    </w:p>
    <w:p w14:paraId="55164254" w14:textId="4D88EA45" w:rsidR="007A76E2" w:rsidRPr="00A30E97" w:rsidRDefault="007A76E2" w:rsidP="00633E40">
      <w:pPr>
        <w:spacing w:before="120" w:after="120"/>
        <w:rPr>
          <w:rFonts w:cs="Times New Roman"/>
          <w:lang w:val="en-CA"/>
        </w:rPr>
      </w:pPr>
      <w:r w:rsidRPr="00A30E97">
        <w:rPr>
          <w:rFonts w:cs="Times New Roman"/>
          <w:lang w:val="en-CA"/>
        </w:rPr>
        <w:t xml:space="preserve"> </w:t>
      </w:r>
    </w:p>
    <w:p w14:paraId="2489DED6" w14:textId="77777777" w:rsidR="001763EE" w:rsidRPr="00A30E97" w:rsidRDefault="001763EE" w:rsidP="00A30E97">
      <w:pPr>
        <w:spacing w:before="120" w:after="120"/>
        <w:rPr>
          <w:rFonts w:cs="Times New Roman"/>
          <w:lang w:val="en-CA"/>
        </w:rPr>
      </w:pPr>
      <w:r w:rsidRPr="00A30E97">
        <w:rPr>
          <w:rFonts w:cs="Times New Roman"/>
          <w:b/>
          <w:bCs/>
          <w:lang w:val="en-CA"/>
        </w:rPr>
        <w:t xml:space="preserve">PROS: </w:t>
      </w:r>
    </w:p>
    <w:p w14:paraId="37879B93" w14:textId="0C4A5232" w:rsidR="007A76E2" w:rsidRPr="00633E40" w:rsidRDefault="001763EE" w:rsidP="00633E40">
      <w:pPr>
        <w:numPr>
          <w:ilvl w:val="1"/>
          <w:numId w:val="23"/>
        </w:numPr>
        <w:tabs>
          <w:tab w:val="clear" w:pos="1440"/>
        </w:tabs>
        <w:spacing w:before="120" w:after="120"/>
        <w:ind w:left="990" w:hanging="630"/>
        <w:rPr>
          <w:rFonts w:cs="Times New Roman"/>
          <w:lang w:val="en-CA"/>
        </w:rPr>
      </w:pPr>
      <w:r w:rsidRPr="00633E40">
        <w:rPr>
          <w:rFonts w:cs="Times New Roman"/>
          <w:lang w:val="en-CA"/>
        </w:rPr>
        <w:t>No capital gains taxes, as the son/daughter qualifies for the PRCGE</w:t>
      </w:r>
      <w:r w:rsidR="00633E40" w:rsidRPr="00633E40">
        <w:rPr>
          <w:rFonts w:cs="Times New Roman"/>
          <w:lang w:val="en-CA"/>
        </w:rPr>
        <w:t xml:space="preserve">, </w:t>
      </w:r>
      <w:r w:rsidR="00633E40">
        <w:rPr>
          <w:rFonts w:cs="Times New Roman"/>
          <w:lang w:val="en-CA"/>
        </w:rPr>
        <w:t>b</w:t>
      </w:r>
      <w:r w:rsidR="007A76E2" w:rsidRPr="00633E40">
        <w:rPr>
          <w:rFonts w:cs="Times New Roman"/>
          <w:lang w:val="en-CA"/>
        </w:rPr>
        <w:t>ecause it is a primary residence</w:t>
      </w:r>
    </w:p>
    <w:p w14:paraId="3C1DA51C" w14:textId="6DCD1D3B" w:rsidR="001763EE" w:rsidRPr="00A30E97" w:rsidRDefault="001763EE" w:rsidP="00A30E97">
      <w:pPr>
        <w:numPr>
          <w:ilvl w:val="0"/>
          <w:numId w:val="23"/>
        </w:numPr>
        <w:spacing w:before="120" w:after="120"/>
        <w:rPr>
          <w:rFonts w:cs="Times New Roman"/>
          <w:lang w:val="en-CA"/>
        </w:rPr>
      </w:pPr>
      <w:r w:rsidRPr="00A30E97">
        <w:rPr>
          <w:rFonts w:cs="Times New Roman"/>
          <w:lang w:val="en-CA"/>
        </w:rPr>
        <w:t xml:space="preserve">If the son or daughter has full mental capacity, easy to sell. </w:t>
      </w:r>
    </w:p>
    <w:p w14:paraId="5853F465" w14:textId="1EEA1FEF" w:rsidR="001763EE" w:rsidRPr="00A30E97" w:rsidRDefault="001763EE" w:rsidP="00A30E97">
      <w:pPr>
        <w:numPr>
          <w:ilvl w:val="0"/>
          <w:numId w:val="23"/>
        </w:numPr>
        <w:spacing w:before="120" w:after="120"/>
        <w:rPr>
          <w:rFonts w:cs="Times New Roman"/>
          <w:lang w:val="en-CA"/>
        </w:rPr>
      </w:pPr>
      <w:r w:rsidRPr="00A30E97">
        <w:rPr>
          <w:rFonts w:cs="Times New Roman"/>
          <w:lang w:val="en-CA"/>
        </w:rPr>
        <w:t xml:space="preserve">Little risk of son/daughter “giving the property away”, because a scam artist/creditor would not want a Life Interest – too hard to sell. </w:t>
      </w:r>
    </w:p>
    <w:p w14:paraId="30C914A1" w14:textId="45FB6BFA" w:rsidR="001A7F5F" w:rsidRPr="00633E40" w:rsidRDefault="001763EE" w:rsidP="00633E40">
      <w:pPr>
        <w:numPr>
          <w:ilvl w:val="0"/>
          <w:numId w:val="23"/>
        </w:numPr>
        <w:spacing w:before="120" w:after="120"/>
        <w:rPr>
          <w:rFonts w:cs="Times New Roman"/>
          <w:lang w:val="en-CA"/>
        </w:rPr>
      </w:pPr>
      <w:r w:rsidRPr="00A30E97">
        <w:rPr>
          <w:rFonts w:cs="Times New Roman"/>
          <w:lang w:val="en-CA"/>
        </w:rPr>
        <w:t xml:space="preserve">As the property is ultimately distributed, as per the trust deed, so no/few estate issues. </w:t>
      </w:r>
      <w:r w:rsidR="00633E40">
        <w:rPr>
          <w:rFonts w:cs="Times New Roman"/>
          <w:lang w:val="en-CA"/>
        </w:rPr>
        <w:t xml:space="preserve"> </w:t>
      </w:r>
      <w:r w:rsidR="001A7F5F" w:rsidRPr="00633E40">
        <w:rPr>
          <w:rFonts w:cs="Times New Roman"/>
          <w:lang w:val="en-CA"/>
        </w:rPr>
        <w:t>Upon the</w:t>
      </w:r>
      <w:r w:rsidR="00633E40">
        <w:rPr>
          <w:rFonts w:cs="Times New Roman"/>
          <w:lang w:val="en-CA"/>
        </w:rPr>
        <w:t xml:space="preserve"> son’s/daughter’s</w:t>
      </w:r>
      <w:r w:rsidR="001A7F5F" w:rsidRPr="00633E40">
        <w:rPr>
          <w:rFonts w:cs="Times New Roman"/>
          <w:lang w:val="en-CA"/>
        </w:rPr>
        <w:t xml:space="preserve"> death, it just reverts to the Trust.  </w:t>
      </w:r>
    </w:p>
    <w:p w14:paraId="7C2CD9CD" w14:textId="595FDBD1" w:rsidR="001763EE" w:rsidRPr="00A30E97" w:rsidRDefault="001763EE" w:rsidP="00A30E97">
      <w:pPr>
        <w:numPr>
          <w:ilvl w:val="0"/>
          <w:numId w:val="23"/>
        </w:numPr>
        <w:spacing w:before="120" w:after="120"/>
        <w:rPr>
          <w:rFonts w:cs="Times New Roman"/>
          <w:lang w:val="en-CA"/>
        </w:rPr>
      </w:pPr>
      <w:r w:rsidRPr="00A30E97">
        <w:rPr>
          <w:rFonts w:cs="Times New Roman"/>
          <w:lang w:val="en-CA"/>
        </w:rPr>
        <w:t xml:space="preserve"> Avoids the 21-year “deemed disposition” because the property is temporarily outside the trust. </w:t>
      </w:r>
    </w:p>
    <w:p w14:paraId="5FAC7D57" w14:textId="77777777" w:rsidR="001763EE" w:rsidRPr="00A30E97" w:rsidRDefault="001763EE" w:rsidP="00A30E97">
      <w:pPr>
        <w:spacing w:before="120" w:after="120"/>
        <w:rPr>
          <w:rFonts w:cs="Times New Roman"/>
          <w:lang w:val="en-CA"/>
        </w:rPr>
      </w:pPr>
      <w:r w:rsidRPr="00A30E97">
        <w:rPr>
          <w:rFonts w:cs="Times New Roman"/>
          <w:b/>
          <w:bCs/>
          <w:lang w:val="en-CA"/>
        </w:rPr>
        <w:t xml:space="preserve">CONS: </w:t>
      </w:r>
    </w:p>
    <w:p w14:paraId="775153C9" w14:textId="3A99D0F8" w:rsidR="001763EE" w:rsidRPr="00A30E97" w:rsidRDefault="001763EE" w:rsidP="00A30E97">
      <w:pPr>
        <w:numPr>
          <w:ilvl w:val="0"/>
          <w:numId w:val="23"/>
        </w:numPr>
        <w:spacing w:before="120" w:after="120"/>
        <w:rPr>
          <w:rFonts w:cs="Times New Roman"/>
          <w:lang w:val="en-CA"/>
        </w:rPr>
      </w:pPr>
      <w:r w:rsidRPr="00A30E97">
        <w:rPr>
          <w:rFonts w:cs="Times New Roman"/>
          <w:lang w:val="en-CA"/>
        </w:rPr>
        <w:t xml:space="preserve">If son/daughter is not deemed to have full capacity (by the lawyer/notary assisting with the sale), the property can’t be sold without a Court Order (and a </w:t>
      </w:r>
      <w:proofErr w:type="spellStart"/>
      <w:r w:rsidRPr="00A30E97">
        <w:rPr>
          <w:rFonts w:cs="Times New Roman"/>
          <w:lang w:val="en-CA"/>
        </w:rPr>
        <w:t>Committeeship</w:t>
      </w:r>
      <w:proofErr w:type="spellEnd"/>
      <w:r w:rsidRPr="00A30E97">
        <w:rPr>
          <w:rFonts w:cs="Times New Roman"/>
          <w:lang w:val="en-CA"/>
        </w:rPr>
        <w:t xml:space="preserve">). This can be expensive/stressful. </w:t>
      </w:r>
    </w:p>
    <w:p w14:paraId="1FF8C8D5" w14:textId="66D2FA03" w:rsidR="001A7F5F" w:rsidRDefault="001763EE" w:rsidP="00633E40">
      <w:pPr>
        <w:numPr>
          <w:ilvl w:val="0"/>
          <w:numId w:val="23"/>
        </w:numPr>
        <w:spacing w:before="120" w:after="120"/>
        <w:rPr>
          <w:rFonts w:cs="Times New Roman"/>
          <w:lang w:val="en-CA"/>
        </w:rPr>
      </w:pPr>
      <w:r w:rsidRPr="00A30E97">
        <w:rPr>
          <w:rFonts w:cs="Times New Roman"/>
          <w:lang w:val="en-CA"/>
        </w:rPr>
        <w:t xml:space="preserve">Requires two property transfers, so the Property Transfer Tax must be paid twice. </w:t>
      </w:r>
      <w:r w:rsidR="00633E40">
        <w:rPr>
          <w:rFonts w:cs="Times New Roman"/>
          <w:lang w:val="en-CA"/>
        </w:rPr>
        <w:t xml:space="preserve"> As a result, t</w:t>
      </w:r>
      <w:r w:rsidR="001A7F5F" w:rsidRPr="00633E40">
        <w:rPr>
          <w:rFonts w:cs="Times New Roman"/>
          <w:lang w:val="en-CA"/>
        </w:rPr>
        <w:t>his model is expensive</w:t>
      </w:r>
      <w:r w:rsidR="00633E40">
        <w:rPr>
          <w:rFonts w:cs="Times New Roman"/>
          <w:lang w:val="en-CA"/>
        </w:rPr>
        <w:t xml:space="preserve">.  </w:t>
      </w:r>
      <w:proofErr w:type="gramStart"/>
      <w:r w:rsidR="00633E40">
        <w:rPr>
          <w:rFonts w:cs="Times New Roman"/>
          <w:lang w:val="en-CA"/>
        </w:rPr>
        <w:t xml:space="preserve">However,  </w:t>
      </w:r>
      <w:r w:rsidR="001A7F5F" w:rsidRPr="00633E40">
        <w:rPr>
          <w:rFonts w:cs="Times New Roman"/>
          <w:lang w:val="en-CA"/>
        </w:rPr>
        <w:t>you</w:t>
      </w:r>
      <w:proofErr w:type="gramEnd"/>
      <w:r w:rsidR="001A7F5F" w:rsidRPr="00633E40">
        <w:rPr>
          <w:rFonts w:cs="Times New Roman"/>
          <w:lang w:val="en-CA"/>
        </w:rPr>
        <w:t xml:space="preserve"> are saving a lot of income tax, so </w:t>
      </w:r>
      <w:r w:rsidR="00633E40">
        <w:rPr>
          <w:rFonts w:cs="Times New Roman"/>
          <w:lang w:val="en-CA"/>
        </w:rPr>
        <w:t>it can still be cost efficient.</w:t>
      </w:r>
    </w:p>
    <w:p w14:paraId="46CE24FF" w14:textId="77777777" w:rsidR="00633E40" w:rsidRPr="00633E40" w:rsidRDefault="00633E40" w:rsidP="00633E40">
      <w:pPr>
        <w:spacing w:before="120" w:after="120"/>
        <w:ind w:left="720"/>
        <w:rPr>
          <w:rFonts w:cs="Times New Roman"/>
          <w:lang w:val="en-CA"/>
        </w:rPr>
      </w:pPr>
    </w:p>
    <w:p w14:paraId="4BA97DB3" w14:textId="77777777" w:rsidR="001763EE" w:rsidRPr="00A30E97" w:rsidRDefault="001763EE" w:rsidP="00A30E97">
      <w:pPr>
        <w:spacing w:before="120" w:after="120"/>
        <w:rPr>
          <w:rFonts w:cs="Times New Roman"/>
          <w:lang w:val="en-CA"/>
        </w:rPr>
      </w:pPr>
      <w:r w:rsidRPr="00A30E97">
        <w:rPr>
          <w:rFonts w:cs="Times New Roman"/>
          <w:b/>
          <w:bCs/>
          <w:lang w:val="en-CA"/>
        </w:rPr>
        <w:t xml:space="preserve">In the Name of a Microboard (or other non-profit society): </w:t>
      </w:r>
    </w:p>
    <w:p w14:paraId="404807EE" w14:textId="77777777" w:rsidR="001763EE" w:rsidRPr="00A30E97" w:rsidRDefault="001763EE" w:rsidP="00A30E97">
      <w:pPr>
        <w:spacing w:before="120" w:after="120"/>
        <w:rPr>
          <w:rFonts w:cs="Times New Roman"/>
          <w:lang w:val="en-CA"/>
        </w:rPr>
      </w:pPr>
      <w:r w:rsidRPr="00A30E97">
        <w:rPr>
          <w:rFonts w:cs="Times New Roman"/>
          <w:lang w:val="en-CA"/>
        </w:rPr>
        <w:t xml:space="preserve">Property is held in the name of the son’s/daughter’s microboard or other non-profit society </w:t>
      </w:r>
    </w:p>
    <w:p w14:paraId="26650F60" w14:textId="77777777" w:rsidR="001763EE" w:rsidRPr="00A30E97" w:rsidRDefault="001763EE" w:rsidP="00A30E97">
      <w:pPr>
        <w:spacing w:before="120" w:after="120"/>
        <w:rPr>
          <w:rFonts w:cs="Times New Roman"/>
          <w:lang w:val="en-CA"/>
        </w:rPr>
      </w:pPr>
      <w:r w:rsidRPr="00A30E97">
        <w:rPr>
          <w:rFonts w:cs="Times New Roman"/>
          <w:b/>
          <w:bCs/>
          <w:lang w:val="en-CA"/>
        </w:rPr>
        <w:t xml:space="preserve">PROS: </w:t>
      </w:r>
    </w:p>
    <w:p w14:paraId="0E0BAE85" w14:textId="71AD26D2" w:rsidR="001763EE" w:rsidRPr="00A30E97" w:rsidRDefault="001763EE" w:rsidP="00A30E97">
      <w:pPr>
        <w:numPr>
          <w:ilvl w:val="0"/>
          <w:numId w:val="24"/>
        </w:numPr>
        <w:spacing w:before="120" w:after="120"/>
        <w:rPr>
          <w:rFonts w:cs="Times New Roman"/>
          <w:lang w:val="en-CA"/>
        </w:rPr>
      </w:pPr>
      <w:r w:rsidRPr="00A30E97">
        <w:rPr>
          <w:rFonts w:cs="Times New Roman"/>
          <w:lang w:val="en-CA"/>
        </w:rPr>
        <w:t xml:space="preserve">Son/daughter has no control over the property, so they can’t give away. </w:t>
      </w:r>
    </w:p>
    <w:p w14:paraId="7132D338" w14:textId="01915EB3" w:rsidR="001763EE" w:rsidRPr="00A30E97" w:rsidRDefault="001763EE" w:rsidP="00A30E97">
      <w:pPr>
        <w:numPr>
          <w:ilvl w:val="0"/>
          <w:numId w:val="24"/>
        </w:numPr>
        <w:spacing w:before="120" w:after="120"/>
        <w:rPr>
          <w:rFonts w:cs="Times New Roman"/>
          <w:lang w:val="en-CA"/>
        </w:rPr>
      </w:pPr>
      <w:r w:rsidRPr="00A30E97">
        <w:rPr>
          <w:rFonts w:cs="Times New Roman"/>
          <w:lang w:val="en-CA"/>
        </w:rPr>
        <w:t xml:space="preserve"> As a non-profit is deemed to have full mental capacity, no issues with selling. </w:t>
      </w:r>
    </w:p>
    <w:p w14:paraId="45DE004F" w14:textId="34D1A72C" w:rsidR="001763EE" w:rsidRPr="00A30E97" w:rsidRDefault="001763EE" w:rsidP="00A30E97">
      <w:pPr>
        <w:numPr>
          <w:ilvl w:val="0"/>
          <w:numId w:val="24"/>
        </w:numPr>
        <w:spacing w:before="120" w:after="120"/>
        <w:rPr>
          <w:rFonts w:cs="Times New Roman"/>
          <w:lang w:val="en-CA"/>
        </w:rPr>
      </w:pPr>
      <w:r w:rsidRPr="00A30E97">
        <w:rPr>
          <w:rFonts w:cs="Times New Roman"/>
          <w:lang w:val="en-CA"/>
        </w:rPr>
        <w:t xml:space="preserve">No estate issues, as the property is not part of anyone’s estate. </w:t>
      </w:r>
    </w:p>
    <w:p w14:paraId="70BE9F01" w14:textId="6A07212B" w:rsidR="001763EE" w:rsidRDefault="001763EE" w:rsidP="00633E40">
      <w:pPr>
        <w:numPr>
          <w:ilvl w:val="0"/>
          <w:numId w:val="24"/>
        </w:numPr>
        <w:spacing w:before="120" w:after="120"/>
        <w:rPr>
          <w:rFonts w:cs="Times New Roman"/>
          <w:lang w:val="en-CA"/>
        </w:rPr>
      </w:pPr>
      <w:r w:rsidRPr="00A30E97">
        <w:rPr>
          <w:rFonts w:cs="Times New Roman"/>
          <w:lang w:val="en-CA"/>
        </w:rPr>
        <w:t>No capital gains taxes</w:t>
      </w:r>
      <w:r w:rsidR="00633E40">
        <w:rPr>
          <w:rFonts w:cs="Times New Roman"/>
          <w:lang w:val="en-CA"/>
        </w:rPr>
        <w:t xml:space="preserve">, as </w:t>
      </w:r>
      <w:r w:rsidR="001A7F5F" w:rsidRPr="00633E40">
        <w:rPr>
          <w:rFonts w:cs="Times New Roman"/>
          <w:lang w:val="en-CA"/>
        </w:rPr>
        <w:t>non-profit</w:t>
      </w:r>
      <w:r w:rsidR="00633E40">
        <w:rPr>
          <w:rFonts w:cs="Times New Roman"/>
          <w:lang w:val="en-CA"/>
        </w:rPr>
        <w:t xml:space="preserve"> corporation</w:t>
      </w:r>
      <w:r w:rsidR="001A7F5F" w:rsidRPr="00633E40">
        <w:rPr>
          <w:rFonts w:cs="Times New Roman"/>
          <w:lang w:val="en-CA"/>
        </w:rPr>
        <w:t xml:space="preserve">s do not pay </w:t>
      </w:r>
      <w:r w:rsidR="00633E40">
        <w:rPr>
          <w:rFonts w:cs="Times New Roman"/>
          <w:lang w:val="en-CA"/>
        </w:rPr>
        <w:t xml:space="preserve">income </w:t>
      </w:r>
      <w:r w:rsidR="001A7F5F" w:rsidRPr="00633E40">
        <w:rPr>
          <w:rFonts w:cs="Times New Roman"/>
          <w:lang w:val="en-CA"/>
        </w:rPr>
        <w:t>tax</w:t>
      </w:r>
      <w:r w:rsidRPr="00633E40">
        <w:rPr>
          <w:rFonts w:cs="Times New Roman"/>
          <w:lang w:val="en-CA"/>
        </w:rPr>
        <w:t xml:space="preserve">. </w:t>
      </w:r>
    </w:p>
    <w:p w14:paraId="5C08CF7B" w14:textId="77777777" w:rsidR="00633E40" w:rsidRPr="00633E40" w:rsidRDefault="00633E40" w:rsidP="00923CC5">
      <w:pPr>
        <w:spacing w:before="120" w:after="120"/>
        <w:rPr>
          <w:rFonts w:cs="Times New Roman"/>
          <w:lang w:val="en-CA"/>
        </w:rPr>
      </w:pPr>
    </w:p>
    <w:p w14:paraId="5BE6CE11" w14:textId="77777777" w:rsidR="001763EE" w:rsidRPr="00A30E97" w:rsidRDefault="001763EE" w:rsidP="00A30E97">
      <w:pPr>
        <w:spacing w:before="120" w:after="120"/>
        <w:rPr>
          <w:rFonts w:cs="Times New Roman"/>
          <w:lang w:val="en-CA"/>
        </w:rPr>
      </w:pPr>
      <w:r w:rsidRPr="00A30E97">
        <w:rPr>
          <w:rFonts w:cs="Times New Roman"/>
          <w:b/>
          <w:bCs/>
          <w:lang w:val="en-CA"/>
        </w:rPr>
        <w:t xml:space="preserve">CONS: </w:t>
      </w:r>
    </w:p>
    <w:p w14:paraId="26100AB0" w14:textId="77777777" w:rsidR="00633E40" w:rsidRDefault="001763EE" w:rsidP="00633E40">
      <w:pPr>
        <w:numPr>
          <w:ilvl w:val="0"/>
          <w:numId w:val="24"/>
        </w:numPr>
        <w:spacing w:before="120" w:after="120"/>
        <w:rPr>
          <w:rFonts w:cs="Times New Roman"/>
          <w:lang w:val="en-CA"/>
        </w:rPr>
      </w:pPr>
      <w:r w:rsidRPr="00A30E97">
        <w:rPr>
          <w:rFonts w:cs="Times New Roman"/>
          <w:lang w:val="en-CA"/>
        </w:rPr>
        <w:t xml:space="preserve">As all non-profit society assets must legally go to another non-profit, family loses control of home upon son/daughter’s demise. The property cannot go to another family member. </w:t>
      </w:r>
    </w:p>
    <w:p w14:paraId="7E0119D4" w14:textId="66095233" w:rsidR="001A7F5F" w:rsidRDefault="001A7F5F" w:rsidP="00633E40">
      <w:pPr>
        <w:numPr>
          <w:ilvl w:val="0"/>
          <w:numId w:val="24"/>
        </w:numPr>
        <w:spacing w:before="120" w:after="120"/>
        <w:rPr>
          <w:rFonts w:cs="Times New Roman"/>
          <w:lang w:val="en-CA"/>
        </w:rPr>
      </w:pPr>
      <w:r w:rsidRPr="00633E40">
        <w:rPr>
          <w:rFonts w:cs="Times New Roman"/>
          <w:lang w:val="en-CA"/>
        </w:rPr>
        <w:t xml:space="preserve">You cannot get </w:t>
      </w:r>
      <w:r w:rsidR="00633E40">
        <w:rPr>
          <w:rFonts w:cs="Times New Roman"/>
          <w:lang w:val="en-CA"/>
        </w:rPr>
        <w:t>the property</w:t>
      </w:r>
      <w:r w:rsidRPr="00633E40">
        <w:rPr>
          <w:rFonts w:cs="Times New Roman"/>
          <w:lang w:val="en-CA"/>
        </w:rPr>
        <w:t xml:space="preserve"> back, so you can’t give it to your other kids. </w:t>
      </w:r>
    </w:p>
    <w:p w14:paraId="0EA36225" w14:textId="77777777" w:rsidR="00633E40" w:rsidRPr="00633E40" w:rsidRDefault="00633E40" w:rsidP="00633E40">
      <w:pPr>
        <w:spacing w:before="120" w:after="120"/>
        <w:ind w:left="720"/>
        <w:rPr>
          <w:rFonts w:cs="Times New Roman"/>
          <w:lang w:val="en-CA"/>
        </w:rPr>
      </w:pPr>
    </w:p>
    <w:p w14:paraId="79CF2ED8" w14:textId="77777777" w:rsidR="001763EE" w:rsidRPr="00A30E97" w:rsidRDefault="001763EE" w:rsidP="00A30E97">
      <w:pPr>
        <w:spacing w:before="120" w:after="120"/>
        <w:rPr>
          <w:rFonts w:cs="Times New Roman"/>
          <w:lang w:val="en-CA"/>
        </w:rPr>
      </w:pPr>
      <w:r w:rsidRPr="00A30E97">
        <w:rPr>
          <w:rFonts w:cs="Times New Roman"/>
          <w:b/>
          <w:bCs/>
          <w:lang w:val="en-CA"/>
        </w:rPr>
        <w:t xml:space="preserve">In the Name of a Corporation: </w:t>
      </w:r>
    </w:p>
    <w:p w14:paraId="1C451905" w14:textId="77777777" w:rsidR="001763EE" w:rsidRPr="00A30E97" w:rsidRDefault="001763EE" w:rsidP="00A30E97">
      <w:pPr>
        <w:spacing w:before="120" w:after="120"/>
        <w:ind w:left="720"/>
        <w:rPr>
          <w:rFonts w:cs="Times New Roman"/>
          <w:lang w:val="en-CA"/>
        </w:rPr>
      </w:pPr>
      <w:r w:rsidRPr="00A30E97">
        <w:rPr>
          <w:rFonts w:cs="Times New Roman"/>
          <w:lang w:val="en-CA"/>
        </w:rPr>
        <w:t xml:space="preserve">Property is held in the name of a business corporation. This is the worst option from an income tax perspective. </w:t>
      </w:r>
    </w:p>
    <w:p w14:paraId="21DD94BB" w14:textId="77777777" w:rsidR="001763EE" w:rsidRPr="00A30E97" w:rsidRDefault="001763EE" w:rsidP="00A30E97">
      <w:pPr>
        <w:spacing w:before="120" w:after="120"/>
        <w:rPr>
          <w:rFonts w:cs="Times New Roman"/>
          <w:lang w:val="en-CA"/>
        </w:rPr>
      </w:pPr>
      <w:r w:rsidRPr="00A30E97">
        <w:rPr>
          <w:rFonts w:cs="Times New Roman"/>
          <w:b/>
          <w:bCs/>
          <w:lang w:val="en-CA"/>
        </w:rPr>
        <w:t xml:space="preserve">PROS: </w:t>
      </w:r>
    </w:p>
    <w:p w14:paraId="4C9FA173" w14:textId="0ABA7CAB" w:rsidR="001763EE" w:rsidRPr="00A30E97" w:rsidRDefault="001763EE" w:rsidP="00A30E97">
      <w:pPr>
        <w:numPr>
          <w:ilvl w:val="0"/>
          <w:numId w:val="25"/>
        </w:numPr>
        <w:spacing w:before="120" w:after="120"/>
        <w:rPr>
          <w:rFonts w:cs="Times New Roman"/>
          <w:lang w:val="en-CA"/>
        </w:rPr>
      </w:pPr>
      <w:r w:rsidRPr="00A30E97">
        <w:rPr>
          <w:rFonts w:cs="Times New Roman"/>
          <w:lang w:val="en-CA"/>
        </w:rPr>
        <w:t xml:space="preserve">Son/daughter has no control over the property, so they can’t give away. </w:t>
      </w:r>
    </w:p>
    <w:p w14:paraId="2301989D" w14:textId="321CCD81" w:rsidR="001763EE" w:rsidRPr="00A30E97" w:rsidRDefault="001763EE" w:rsidP="00A30E97">
      <w:pPr>
        <w:numPr>
          <w:ilvl w:val="0"/>
          <w:numId w:val="25"/>
        </w:numPr>
        <w:spacing w:before="120" w:after="120"/>
        <w:rPr>
          <w:rFonts w:cs="Times New Roman"/>
          <w:lang w:val="en-CA"/>
        </w:rPr>
      </w:pPr>
      <w:r w:rsidRPr="00A30E97">
        <w:rPr>
          <w:rFonts w:cs="Times New Roman"/>
          <w:lang w:val="en-CA"/>
        </w:rPr>
        <w:t xml:space="preserve">As a corporation is deemed to have full mental capacity, no issues with selling. </w:t>
      </w:r>
    </w:p>
    <w:p w14:paraId="0F487EBA" w14:textId="59F82EA7" w:rsidR="001763EE" w:rsidRPr="00A30E97" w:rsidRDefault="001763EE" w:rsidP="00A30E97">
      <w:pPr>
        <w:numPr>
          <w:ilvl w:val="0"/>
          <w:numId w:val="25"/>
        </w:numPr>
        <w:spacing w:before="120" w:after="120"/>
        <w:rPr>
          <w:rFonts w:cs="Times New Roman"/>
          <w:lang w:val="en-CA"/>
        </w:rPr>
      </w:pPr>
      <w:r w:rsidRPr="00A30E97">
        <w:rPr>
          <w:rFonts w:cs="Times New Roman"/>
          <w:lang w:val="en-CA"/>
        </w:rPr>
        <w:t xml:space="preserve">No estate issues, as the property is not part of anyone’s estate – the proceeds ultimately pass to whomever owns the corporation’s common shares. </w:t>
      </w:r>
    </w:p>
    <w:p w14:paraId="6B32682E" w14:textId="77777777" w:rsidR="001763EE" w:rsidRPr="00A30E97" w:rsidRDefault="001763EE" w:rsidP="00A30E97">
      <w:pPr>
        <w:spacing w:before="120" w:after="120"/>
        <w:rPr>
          <w:rFonts w:cs="Times New Roman"/>
          <w:lang w:val="en-CA"/>
        </w:rPr>
      </w:pPr>
      <w:r w:rsidRPr="00A30E97">
        <w:rPr>
          <w:rFonts w:cs="Times New Roman"/>
          <w:b/>
          <w:bCs/>
          <w:lang w:val="en-CA"/>
        </w:rPr>
        <w:t xml:space="preserve">CONS: </w:t>
      </w:r>
    </w:p>
    <w:p w14:paraId="1F79D7CE" w14:textId="30A719AF" w:rsidR="001A7F5F" w:rsidRDefault="001763EE" w:rsidP="00EC38A1">
      <w:pPr>
        <w:numPr>
          <w:ilvl w:val="0"/>
          <w:numId w:val="25"/>
        </w:numPr>
        <w:spacing w:before="120" w:after="120"/>
        <w:rPr>
          <w:rFonts w:cs="Times New Roman"/>
          <w:lang w:val="en-CA"/>
        </w:rPr>
      </w:pPr>
      <w:r w:rsidRPr="00A30E97">
        <w:rPr>
          <w:rFonts w:cs="Times New Roman"/>
          <w:lang w:val="en-CA"/>
        </w:rPr>
        <w:t xml:space="preserve">SERIOUS taxation issues. Capital gains are deemed to be “passive corporate income” and are hit with tax penalties over and above regular capital gains taxes. </w:t>
      </w:r>
      <w:r w:rsidR="00EC38A1">
        <w:rPr>
          <w:rFonts w:cs="Times New Roman"/>
          <w:lang w:val="en-CA"/>
        </w:rPr>
        <w:t xml:space="preserve"> </w:t>
      </w:r>
      <w:r w:rsidR="001A7F5F" w:rsidRPr="00EC38A1">
        <w:rPr>
          <w:rFonts w:cs="Times New Roman"/>
          <w:lang w:val="en-CA"/>
        </w:rPr>
        <w:t>You will be bleeding tax</w:t>
      </w:r>
      <w:r w:rsidR="00EC38A1">
        <w:rPr>
          <w:rFonts w:cs="Times New Roman"/>
          <w:lang w:val="en-CA"/>
        </w:rPr>
        <w:t>es.</w:t>
      </w:r>
    </w:p>
    <w:p w14:paraId="15911816" w14:textId="77777777" w:rsidR="00EC38A1" w:rsidRPr="00EC38A1" w:rsidRDefault="00EC38A1" w:rsidP="00EC38A1">
      <w:pPr>
        <w:spacing w:before="120" w:after="120"/>
        <w:ind w:left="720"/>
        <w:rPr>
          <w:rFonts w:cs="Times New Roman"/>
          <w:lang w:val="en-CA"/>
        </w:rPr>
      </w:pPr>
    </w:p>
    <w:p w14:paraId="52D5A1CB" w14:textId="77777777" w:rsidR="001763EE" w:rsidRPr="00A30E97" w:rsidRDefault="001763EE" w:rsidP="00A30E97">
      <w:pPr>
        <w:spacing w:before="120" w:after="120"/>
        <w:rPr>
          <w:rFonts w:cs="Times New Roman"/>
          <w:lang w:val="en-CA"/>
        </w:rPr>
      </w:pPr>
      <w:r w:rsidRPr="00A30E97">
        <w:rPr>
          <w:rFonts w:cs="Times New Roman"/>
          <w:b/>
          <w:bCs/>
          <w:lang w:val="en-CA"/>
        </w:rPr>
        <w:t xml:space="preserve">In the Name of a Charity: </w:t>
      </w:r>
    </w:p>
    <w:p w14:paraId="68ACC608" w14:textId="77777777" w:rsidR="001763EE" w:rsidRPr="00A30E97" w:rsidRDefault="001763EE" w:rsidP="00A30E97">
      <w:pPr>
        <w:spacing w:before="120" w:after="120"/>
        <w:rPr>
          <w:rFonts w:cs="Times New Roman"/>
          <w:lang w:val="en-CA"/>
        </w:rPr>
      </w:pPr>
      <w:r w:rsidRPr="00A30E97">
        <w:rPr>
          <w:rFonts w:cs="Times New Roman"/>
          <w:lang w:val="en-CA"/>
        </w:rPr>
        <w:t xml:space="preserve">Property is placed in the name of a charity, with a leaseback option. </w:t>
      </w:r>
    </w:p>
    <w:p w14:paraId="47360037" w14:textId="77777777" w:rsidR="001763EE" w:rsidRPr="00A30E97" w:rsidRDefault="001763EE" w:rsidP="00A30E97">
      <w:pPr>
        <w:spacing w:before="120" w:after="120"/>
        <w:rPr>
          <w:rFonts w:cs="Times New Roman"/>
          <w:lang w:val="en-CA"/>
        </w:rPr>
      </w:pPr>
      <w:r w:rsidRPr="00A30E97">
        <w:rPr>
          <w:rFonts w:cs="Times New Roman"/>
          <w:b/>
          <w:bCs/>
          <w:lang w:val="en-CA"/>
        </w:rPr>
        <w:t xml:space="preserve">PROS: </w:t>
      </w:r>
    </w:p>
    <w:p w14:paraId="7DB3199D" w14:textId="6068860D" w:rsidR="001763EE" w:rsidRPr="00A30E97" w:rsidRDefault="001763EE" w:rsidP="00A30E97">
      <w:pPr>
        <w:numPr>
          <w:ilvl w:val="0"/>
          <w:numId w:val="26"/>
        </w:numPr>
        <w:spacing w:before="120" w:after="120"/>
        <w:rPr>
          <w:rFonts w:cs="Times New Roman"/>
          <w:lang w:val="en-CA"/>
        </w:rPr>
      </w:pPr>
      <w:r w:rsidRPr="00A30E97">
        <w:rPr>
          <w:rFonts w:cs="Times New Roman"/>
          <w:lang w:val="en-CA"/>
        </w:rPr>
        <w:t xml:space="preserve">Son/daughter has no control over the property, so they can’t give away. </w:t>
      </w:r>
    </w:p>
    <w:p w14:paraId="5AEAA1DB" w14:textId="3877559C" w:rsidR="001763EE" w:rsidRPr="00A30E97" w:rsidRDefault="001763EE" w:rsidP="00A30E97">
      <w:pPr>
        <w:numPr>
          <w:ilvl w:val="0"/>
          <w:numId w:val="26"/>
        </w:numPr>
        <w:spacing w:before="120" w:after="120"/>
        <w:rPr>
          <w:rFonts w:cs="Times New Roman"/>
          <w:lang w:val="en-CA"/>
        </w:rPr>
      </w:pPr>
      <w:r w:rsidRPr="00A30E97">
        <w:rPr>
          <w:rFonts w:cs="Times New Roman"/>
          <w:lang w:val="en-CA"/>
        </w:rPr>
        <w:t xml:space="preserve">No estate issues, as the property is not part of anyone’s estate. </w:t>
      </w:r>
    </w:p>
    <w:p w14:paraId="76503848" w14:textId="3070F50A" w:rsidR="001763EE" w:rsidRPr="00A30E97" w:rsidRDefault="001763EE" w:rsidP="00A30E97">
      <w:pPr>
        <w:numPr>
          <w:ilvl w:val="0"/>
          <w:numId w:val="26"/>
        </w:numPr>
        <w:spacing w:before="120" w:after="120"/>
        <w:rPr>
          <w:rFonts w:cs="Times New Roman"/>
          <w:lang w:val="en-CA"/>
        </w:rPr>
      </w:pPr>
      <w:r w:rsidRPr="00A30E97">
        <w:rPr>
          <w:rFonts w:cs="Times New Roman"/>
          <w:lang w:val="en-CA"/>
        </w:rPr>
        <w:t xml:space="preserve">No capital gains taxes. </w:t>
      </w:r>
    </w:p>
    <w:p w14:paraId="7E8C074E" w14:textId="2AB30A75" w:rsidR="001763EE" w:rsidRPr="00A30E97" w:rsidRDefault="001763EE" w:rsidP="00A30E97">
      <w:pPr>
        <w:numPr>
          <w:ilvl w:val="0"/>
          <w:numId w:val="26"/>
        </w:numPr>
        <w:spacing w:before="120" w:after="120"/>
        <w:rPr>
          <w:rFonts w:cs="Times New Roman"/>
          <w:lang w:val="en-CA"/>
        </w:rPr>
      </w:pPr>
      <w:r w:rsidRPr="00A30E97">
        <w:rPr>
          <w:rFonts w:cs="Times New Roman"/>
          <w:lang w:val="en-CA"/>
        </w:rPr>
        <w:t xml:space="preserve">Get a tax receipt for a portion of the value of the property. </w:t>
      </w:r>
    </w:p>
    <w:p w14:paraId="1012AF85" w14:textId="3DFB5377" w:rsidR="001A7F5F" w:rsidRPr="00A30E97" w:rsidRDefault="001A7F5F" w:rsidP="00A30E97">
      <w:pPr>
        <w:numPr>
          <w:ilvl w:val="1"/>
          <w:numId w:val="26"/>
        </w:numPr>
        <w:spacing w:before="120" w:after="120"/>
        <w:rPr>
          <w:rFonts w:cs="Times New Roman"/>
          <w:lang w:val="en-CA"/>
        </w:rPr>
      </w:pPr>
      <w:r w:rsidRPr="00A30E97">
        <w:rPr>
          <w:rFonts w:cs="Times New Roman"/>
          <w:lang w:val="en-CA"/>
        </w:rPr>
        <w:t xml:space="preserve">So, depending on your child’s age, </w:t>
      </w:r>
      <w:r w:rsidR="00774B60" w:rsidRPr="00A30E97">
        <w:rPr>
          <w:rFonts w:cs="Times New Roman"/>
          <w:lang w:val="en-CA"/>
        </w:rPr>
        <w:t xml:space="preserve">and the value of the property, </w:t>
      </w:r>
      <w:r w:rsidRPr="00A30E97">
        <w:rPr>
          <w:rFonts w:cs="Times New Roman"/>
          <w:lang w:val="en-CA"/>
        </w:rPr>
        <w:t xml:space="preserve">you can </w:t>
      </w:r>
      <w:r w:rsidR="00EC38A1">
        <w:rPr>
          <w:rFonts w:cs="Times New Roman"/>
          <w:lang w:val="en-CA"/>
        </w:rPr>
        <w:t xml:space="preserve">potentially get </w:t>
      </w:r>
      <w:r w:rsidRPr="00A30E97">
        <w:rPr>
          <w:rFonts w:cs="Times New Roman"/>
          <w:lang w:val="en-CA"/>
        </w:rPr>
        <w:t xml:space="preserve">a pretty big tax receipt for it.  </w:t>
      </w:r>
    </w:p>
    <w:p w14:paraId="5D0143EE" w14:textId="77777777" w:rsidR="001763EE" w:rsidRPr="00A30E97" w:rsidRDefault="001763EE" w:rsidP="00A30E97">
      <w:pPr>
        <w:spacing w:before="120" w:after="120"/>
        <w:rPr>
          <w:rFonts w:cs="Times New Roman"/>
          <w:lang w:val="en-CA"/>
        </w:rPr>
      </w:pPr>
      <w:r w:rsidRPr="00A30E97">
        <w:rPr>
          <w:rFonts w:cs="Times New Roman"/>
          <w:b/>
          <w:bCs/>
          <w:lang w:val="en-CA"/>
        </w:rPr>
        <w:t xml:space="preserve">CONS: </w:t>
      </w:r>
    </w:p>
    <w:p w14:paraId="1128615F" w14:textId="77777777" w:rsidR="00EC38A1" w:rsidRDefault="001763EE" w:rsidP="00EC38A1">
      <w:pPr>
        <w:numPr>
          <w:ilvl w:val="0"/>
          <w:numId w:val="26"/>
        </w:numPr>
        <w:spacing w:before="120" w:after="120"/>
        <w:rPr>
          <w:rFonts w:cs="Times New Roman"/>
          <w:lang w:val="en-CA"/>
        </w:rPr>
      </w:pPr>
      <w:r w:rsidRPr="00A30E97">
        <w:rPr>
          <w:rFonts w:cs="Times New Roman"/>
          <w:lang w:val="en-CA"/>
        </w:rPr>
        <w:t xml:space="preserve">Family has no control over ownership, so property can’t typically be sold/replaced if it is no longer suitable for the son/daughter’s needs. </w:t>
      </w:r>
    </w:p>
    <w:p w14:paraId="218861DA" w14:textId="3CBBF164" w:rsidR="001763EE" w:rsidRPr="00EC38A1" w:rsidRDefault="001763EE" w:rsidP="00EC38A1">
      <w:pPr>
        <w:numPr>
          <w:ilvl w:val="0"/>
          <w:numId w:val="26"/>
        </w:numPr>
        <w:spacing w:before="120" w:after="120"/>
        <w:rPr>
          <w:rFonts w:cs="Times New Roman"/>
          <w:lang w:val="en-CA"/>
        </w:rPr>
      </w:pPr>
      <w:r w:rsidRPr="00EC38A1">
        <w:rPr>
          <w:rFonts w:cs="Times New Roman"/>
          <w:lang w:val="en-CA"/>
        </w:rPr>
        <w:t xml:space="preserve"> As family loses home upon son/daughter’s demise (reverts to the charity), it cannot go to another family member. </w:t>
      </w:r>
    </w:p>
    <w:p w14:paraId="1D3C3B43" w14:textId="77777777" w:rsidR="00EC38A1" w:rsidRDefault="00EC38A1" w:rsidP="00A30E97">
      <w:pPr>
        <w:spacing w:before="120" w:after="120"/>
        <w:ind w:left="720"/>
        <w:rPr>
          <w:rFonts w:cs="Times New Roman"/>
          <w:lang w:val="en-CA"/>
        </w:rPr>
      </w:pPr>
    </w:p>
    <w:p w14:paraId="45FF60F3" w14:textId="5B3BE152" w:rsidR="00EC38A1" w:rsidRPr="00EC38A1" w:rsidRDefault="00EC38A1" w:rsidP="00A30E97">
      <w:pPr>
        <w:spacing w:before="120" w:after="120"/>
        <w:ind w:left="720"/>
        <w:rPr>
          <w:rFonts w:cs="Times New Roman"/>
          <w:b/>
          <w:bCs/>
          <w:lang w:val="en-CA"/>
        </w:rPr>
      </w:pPr>
      <w:r>
        <w:rPr>
          <w:rFonts w:cs="Times New Roman"/>
          <w:b/>
          <w:bCs/>
          <w:lang w:val="en-CA"/>
        </w:rPr>
        <w:t>Summary</w:t>
      </w:r>
    </w:p>
    <w:p w14:paraId="081EB5E6" w14:textId="4A0164B3" w:rsidR="001763EE" w:rsidRPr="00A30E97" w:rsidRDefault="001763EE" w:rsidP="00A30E97">
      <w:pPr>
        <w:spacing w:before="120" w:after="120"/>
        <w:ind w:left="720"/>
        <w:rPr>
          <w:rFonts w:cs="Times New Roman"/>
          <w:lang w:val="en-CA"/>
        </w:rPr>
      </w:pPr>
      <w:r w:rsidRPr="00A30E97">
        <w:rPr>
          <w:rFonts w:cs="Times New Roman"/>
          <w:lang w:val="en-CA"/>
        </w:rPr>
        <w:t xml:space="preserve">Ultimately, there’s no “perfect solution”, but some options have fewer negative consequences than others. If/when the Federal government chooses to reinstitute the PRCGE for </w:t>
      </w:r>
      <w:r w:rsidR="0047557F" w:rsidRPr="00A30E97">
        <w:rPr>
          <w:rFonts w:cs="Times New Roman"/>
          <w:lang w:val="en-CA"/>
        </w:rPr>
        <w:t>L</w:t>
      </w:r>
      <w:r w:rsidRPr="00A30E97">
        <w:rPr>
          <w:rFonts w:cs="Times New Roman"/>
          <w:lang w:val="en-CA"/>
        </w:rPr>
        <w:t xml:space="preserve">iving </w:t>
      </w:r>
      <w:r w:rsidR="0047557F" w:rsidRPr="00A30E97">
        <w:rPr>
          <w:rFonts w:cs="Times New Roman"/>
          <w:lang w:val="en-CA"/>
        </w:rPr>
        <w:t>Trusts</w:t>
      </w:r>
      <w:r w:rsidRPr="00A30E97">
        <w:rPr>
          <w:rFonts w:cs="Times New Roman"/>
          <w:lang w:val="en-CA"/>
        </w:rPr>
        <w:t>, th</w:t>
      </w:r>
      <w:r w:rsidR="00EC38A1">
        <w:rPr>
          <w:rFonts w:cs="Times New Roman"/>
          <w:lang w:val="en-CA"/>
        </w:rPr>
        <w:t>is</w:t>
      </w:r>
      <w:r w:rsidRPr="00A30E97">
        <w:rPr>
          <w:rFonts w:cs="Times New Roman"/>
          <w:lang w:val="en-CA"/>
        </w:rPr>
        <w:t xml:space="preserve"> may go back to being the superior option. </w:t>
      </w:r>
    </w:p>
    <w:p w14:paraId="65524E21" w14:textId="6D9DC51D" w:rsidR="00774B60" w:rsidRPr="00A30E97" w:rsidRDefault="00EC38A1" w:rsidP="00A30E97">
      <w:pPr>
        <w:spacing w:before="120" w:after="120"/>
        <w:ind w:left="720"/>
        <w:rPr>
          <w:rFonts w:cs="Times New Roman"/>
          <w:lang w:val="en-CA"/>
        </w:rPr>
      </w:pPr>
      <w:r>
        <w:rPr>
          <w:rFonts w:cs="Times New Roman"/>
          <w:lang w:val="en-CA"/>
        </w:rPr>
        <w:t>With the 2017</w:t>
      </w:r>
      <w:r w:rsidR="00774B60" w:rsidRPr="00A30E97">
        <w:rPr>
          <w:rFonts w:cs="Times New Roman"/>
          <w:lang w:val="en-CA"/>
        </w:rPr>
        <w:t xml:space="preserve"> changes in the tax laws, almost every option has serious income tax implications.  Several options have </w:t>
      </w:r>
      <w:r>
        <w:rPr>
          <w:rFonts w:cs="Times New Roman"/>
          <w:lang w:val="en-CA"/>
        </w:rPr>
        <w:t>more</w:t>
      </w:r>
      <w:r w:rsidR="00774B60" w:rsidRPr="00A30E97">
        <w:rPr>
          <w:rFonts w:cs="Times New Roman"/>
          <w:lang w:val="en-CA"/>
        </w:rPr>
        <w:t xml:space="preserve"> negative consequences than others.  If</w:t>
      </w:r>
      <w:r>
        <w:rPr>
          <w:rFonts w:cs="Times New Roman"/>
          <w:lang w:val="en-CA"/>
        </w:rPr>
        <w:t>/</w:t>
      </w:r>
      <w:r w:rsidR="00774B60" w:rsidRPr="00A30E97">
        <w:rPr>
          <w:rFonts w:cs="Times New Roman"/>
          <w:lang w:val="en-CA"/>
        </w:rPr>
        <w:t xml:space="preserve">when the federal </w:t>
      </w:r>
      <w:r w:rsidR="0047557F" w:rsidRPr="00A30E97">
        <w:rPr>
          <w:rFonts w:cs="Times New Roman"/>
          <w:lang w:val="en-CA"/>
        </w:rPr>
        <w:t>government</w:t>
      </w:r>
      <w:r>
        <w:rPr>
          <w:rFonts w:cs="Times New Roman"/>
          <w:lang w:val="en-CA"/>
        </w:rPr>
        <w:t xml:space="preserve"> reinstitutes</w:t>
      </w:r>
      <w:r w:rsidR="00774B60" w:rsidRPr="00A30E97">
        <w:rPr>
          <w:rFonts w:cs="Times New Roman"/>
          <w:lang w:val="en-CA"/>
        </w:rPr>
        <w:t xml:space="preserve"> the PRCGT for living trusts, these may become good options again</w:t>
      </w:r>
      <w:r>
        <w:rPr>
          <w:rFonts w:cs="Times New Roman"/>
          <w:lang w:val="en-CA"/>
        </w:rPr>
        <w:t>.  Unfortunately,</w:t>
      </w:r>
      <w:r w:rsidR="00774B60" w:rsidRPr="00A30E97">
        <w:rPr>
          <w:rFonts w:cs="Times New Roman"/>
          <w:lang w:val="en-CA"/>
        </w:rPr>
        <w:t xml:space="preserve"> as long as you have to pay tax on the capital gains, </w:t>
      </w:r>
      <w:r>
        <w:rPr>
          <w:rFonts w:cs="Times New Roman"/>
          <w:lang w:val="en-CA"/>
        </w:rPr>
        <w:t>living trusts</w:t>
      </w:r>
      <w:r w:rsidR="00774B60" w:rsidRPr="00A30E97">
        <w:rPr>
          <w:rFonts w:cs="Times New Roman"/>
          <w:lang w:val="en-CA"/>
        </w:rPr>
        <w:t xml:space="preserve"> are a real obstacle unless you have a lot of </w:t>
      </w:r>
      <w:r>
        <w:rPr>
          <w:rFonts w:cs="Times New Roman"/>
          <w:lang w:val="en-CA"/>
        </w:rPr>
        <w:t>other assets</w:t>
      </w:r>
      <w:r w:rsidR="00774B60" w:rsidRPr="00A30E97">
        <w:rPr>
          <w:rFonts w:cs="Times New Roman"/>
          <w:lang w:val="en-CA"/>
        </w:rPr>
        <w:t xml:space="preserve"> in the Trust.  The key is always to get proper legal and tax advice before buying a home.  </w:t>
      </w:r>
    </w:p>
    <w:p w14:paraId="1D34F9E5" w14:textId="77777777" w:rsidR="001763EE" w:rsidRPr="00490A9E" w:rsidRDefault="001763EE" w:rsidP="00A30E97">
      <w:pPr>
        <w:spacing w:before="120" w:after="120"/>
        <w:ind w:left="720"/>
        <w:rPr>
          <w:rFonts w:cs="Times New Roman"/>
          <w:b/>
          <w:u w:val="single"/>
          <w:lang w:val="en-CA"/>
        </w:rPr>
      </w:pPr>
      <w:r w:rsidRPr="00490A9E">
        <w:rPr>
          <w:rFonts w:cs="Times New Roman"/>
          <w:b/>
          <w:u w:val="single"/>
          <w:lang w:val="en-CA"/>
        </w:rPr>
        <w:t xml:space="preserve">Always get proper legal and tax advice before using any of the above options. Individual circumstances can always affect the outcomes. </w:t>
      </w:r>
    </w:p>
    <w:p w14:paraId="146388A8" w14:textId="7214667D" w:rsidR="001763EE" w:rsidRPr="00490A9E" w:rsidRDefault="001763EE" w:rsidP="00A30E97">
      <w:pPr>
        <w:spacing w:before="120" w:after="120"/>
        <w:ind w:left="720"/>
        <w:rPr>
          <w:rFonts w:cs="Times New Roman"/>
          <w:b/>
          <w:u w:val="single"/>
          <w:lang w:val="en-CA"/>
        </w:rPr>
      </w:pPr>
      <w:r w:rsidRPr="00490A9E">
        <w:rPr>
          <w:rFonts w:cs="Times New Roman"/>
          <w:b/>
          <w:u w:val="single"/>
          <w:lang w:val="en-CA"/>
        </w:rPr>
        <w:t xml:space="preserve">The foregoing is intended as information only, and does not constitute legal advice. As specific facts can affect the legal outcome, always consult with a lawyer and accountant to determine how the law affects your situation. For further information, please visit our website at: </w:t>
      </w:r>
      <w:hyperlink r:id="rId5" w:history="1">
        <w:r w:rsidR="00774B60" w:rsidRPr="00490A9E">
          <w:rPr>
            <w:rStyle w:val="Hyperlink"/>
            <w:rFonts w:cs="Times New Roman"/>
            <w:b/>
            <w:lang w:val="en-CA"/>
          </w:rPr>
          <w:t>www.Accesslaw.ca</w:t>
        </w:r>
      </w:hyperlink>
      <w:r w:rsidRPr="00490A9E">
        <w:rPr>
          <w:rFonts w:cs="Times New Roman"/>
          <w:b/>
          <w:u w:val="single"/>
          <w:lang w:val="en-CA"/>
        </w:rPr>
        <w:t xml:space="preserve">. </w:t>
      </w:r>
    </w:p>
    <w:p w14:paraId="16C8E041" w14:textId="7D807FF4" w:rsidR="00A30E97" w:rsidRDefault="00A30E97" w:rsidP="00A30E97">
      <w:pPr>
        <w:spacing w:before="120" w:after="120"/>
        <w:rPr>
          <w:rFonts w:cs="Times New Roman"/>
          <w:lang w:val="en-CA"/>
        </w:rPr>
      </w:pPr>
    </w:p>
    <w:p w14:paraId="45B9B198" w14:textId="77777777" w:rsidR="001A2364" w:rsidRDefault="001A2364" w:rsidP="00A30E97">
      <w:pPr>
        <w:spacing w:before="120" w:after="120"/>
        <w:rPr>
          <w:rFonts w:cs="Times New Roman"/>
          <w:lang w:val="en-CA"/>
        </w:rPr>
      </w:pPr>
    </w:p>
    <w:p w14:paraId="497E4CED" w14:textId="334FE459" w:rsidR="001763EE" w:rsidRPr="001A2364" w:rsidRDefault="00774B60" w:rsidP="00A30E97">
      <w:pPr>
        <w:spacing w:before="120" w:after="120"/>
        <w:rPr>
          <w:rFonts w:cs="Times New Roman"/>
          <w:b/>
          <w:bCs/>
          <w:lang w:val="en-CA"/>
        </w:rPr>
      </w:pPr>
      <w:r w:rsidRPr="001A2364">
        <w:rPr>
          <w:rFonts w:cs="Times New Roman"/>
          <w:b/>
          <w:bCs/>
          <w:lang w:val="en-CA"/>
        </w:rPr>
        <w:t>Questions and Answers</w:t>
      </w:r>
      <w:r w:rsidR="00050804" w:rsidRPr="001A2364">
        <w:rPr>
          <w:rFonts w:cs="Times New Roman"/>
          <w:b/>
          <w:bCs/>
          <w:lang w:val="en-CA"/>
        </w:rPr>
        <w:t xml:space="preserve"> from the Learning Explorations</w:t>
      </w:r>
      <w:r w:rsidR="00A30E97" w:rsidRPr="001A2364">
        <w:rPr>
          <w:rFonts w:cs="Times New Roman"/>
          <w:b/>
          <w:bCs/>
          <w:lang w:val="en-CA"/>
        </w:rPr>
        <w:t xml:space="preserve"> and Family Zoom</w:t>
      </w:r>
    </w:p>
    <w:p w14:paraId="25291F32" w14:textId="77777777" w:rsidR="00050804" w:rsidRPr="00A30E97" w:rsidRDefault="00050804" w:rsidP="00A30E97">
      <w:pPr>
        <w:spacing w:before="120" w:after="120"/>
        <w:rPr>
          <w:rFonts w:cs="Times New Roman"/>
          <w:lang w:val="en-CA"/>
        </w:rPr>
      </w:pPr>
    </w:p>
    <w:p w14:paraId="2059EACA" w14:textId="1F189641" w:rsidR="00050804" w:rsidRPr="00F734B6" w:rsidRDefault="00050804" w:rsidP="00A30E97">
      <w:pPr>
        <w:spacing w:before="120" w:after="120"/>
        <w:rPr>
          <w:rFonts w:cs="Times New Roman"/>
          <w:b/>
          <w:lang w:val="en-CA"/>
        </w:rPr>
      </w:pPr>
      <w:r w:rsidRPr="00F734B6">
        <w:rPr>
          <w:rFonts w:cs="Times New Roman"/>
          <w:b/>
          <w:lang w:val="en-CA"/>
        </w:rPr>
        <w:t xml:space="preserve">Can </w:t>
      </w:r>
      <w:r w:rsidR="00F734B6" w:rsidRPr="00F734B6">
        <w:rPr>
          <w:rFonts w:cs="Times New Roman"/>
          <w:b/>
          <w:lang w:val="en-CA"/>
        </w:rPr>
        <w:t>a person on PWD own his or her</w:t>
      </w:r>
      <w:r w:rsidRPr="00F734B6">
        <w:rPr>
          <w:rFonts w:cs="Times New Roman"/>
          <w:b/>
          <w:lang w:val="en-CA"/>
        </w:rPr>
        <w:t xml:space="preserve"> own home?</w:t>
      </w:r>
    </w:p>
    <w:p w14:paraId="3490FED5" w14:textId="213CCAF7" w:rsidR="00050804" w:rsidRDefault="00050804" w:rsidP="00CD0BD8">
      <w:pPr>
        <w:spacing w:before="120" w:after="120"/>
        <w:ind w:left="720"/>
        <w:rPr>
          <w:rFonts w:cs="Times New Roman"/>
          <w:lang w:val="en-CA"/>
        </w:rPr>
      </w:pPr>
      <w:r w:rsidRPr="00A30E97">
        <w:rPr>
          <w:rFonts w:cs="Times New Roman"/>
          <w:lang w:val="en-CA"/>
        </w:rPr>
        <w:t>Yes</w:t>
      </w:r>
      <w:r w:rsidR="001A2364">
        <w:rPr>
          <w:rFonts w:cs="Times New Roman"/>
          <w:lang w:val="en-CA"/>
        </w:rPr>
        <w:t>/</w:t>
      </w:r>
      <w:r w:rsidRPr="00A30E97">
        <w:rPr>
          <w:rFonts w:cs="Times New Roman"/>
          <w:lang w:val="en-CA"/>
        </w:rPr>
        <w:t xml:space="preserve">maybe.  </w:t>
      </w:r>
      <w:r w:rsidR="001A2364">
        <w:rPr>
          <w:rFonts w:cs="Times New Roman"/>
          <w:lang w:val="en-CA"/>
        </w:rPr>
        <w:t xml:space="preserve">The </w:t>
      </w:r>
      <w:r w:rsidRPr="00A30E97">
        <w:rPr>
          <w:rFonts w:cs="Times New Roman"/>
          <w:lang w:val="en-CA"/>
        </w:rPr>
        <w:t>home isn’t considered an asset wh</w:t>
      </w:r>
      <w:r w:rsidR="001A2364">
        <w:rPr>
          <w:rFonts w:cs="Times New Roman"/>
          <w:lang w:val="en-CA"/>
        </w:rPr>
        <w:t>en a person on PWD</w:t>
      </w:r>
      <w:r w:rsidRPr="00A30E97">
        <w:rPr>
          <w:rFonts w:cs="Times New Roman"/>
          <w:lang w:val="en-CA"/>
        </w:rPr>
        <w:t xml:space="preserve"> live</w:t>
      </w:r>
      <w:r w:rsidR="001A2364">
        <w:rPr>
          <w:rFonts w:cs="Times New Roman"/>
          <w:lang w:val="en-CA"/>
        </w:rPr>
        <w:t>s</w:t>
      </w:r>
      <w:r w:rsidRPr="00A30E97">
        <w:rPr>
          <w:rFonts w:cs="Times New Roman"/>
          <w:lang w:val="en-CA"/>
        </w:rPr>
        <w:t xml:space="preserve"> in it.  </w:t>
      </w:r>
      <w:r w:rsidR="00A63523">
        <w:rPr>
          <w:rFonts w:cs="Times New Roman"/>
          <w:lang w:val="en-CA"/>
        </w:rPr>
        <w:t xml:space="preserve"> The challenge is that</w:t>
      </w:r>
      <w:r w:rsidRPr="00A30E97">
        <w:rPr>
          <w:rFonts w:cs="Times New Roman"/>
          <w:lang w:val="en-CA"/>
        </w:rPr>
        <w:t xml:space="preserve"> if you ever sell it, </w:t>
      </w:r>
      <w:r w:rsidR="00A63523">
        <w:rPr>
          <w:rFonts w:cs="Times New Roman"/>
          <w:lang w:val="en-CA"/>
        </w:rPr>
        <w:t xml:space="preserve">as </w:t>
      </w:r>
      <w:r w:rsidRPr="00A30E97">
        <w:rPr>
          <w:rFonts w:cs="Times New Roman"/>
          <w:lang w:val="en-CA"/>
        </w:rPr>
        <w:t xml:space="preserve">it is probably worth </w:t>
      </w:r>
      <w:r w:rsidR="00A63523">
        <w:rPr>
          <w:rFonts w:cs="Times New Roman"/>
          <w:lang w:val="en-CA"/>
        </w:rPr>
        <w:t xml:space="preserve">more than </w:t>
      </w:r>
      <w:r w:rsidRPr="00A30E97">
        <w:rPr>
          <w:rFonts w:cs="Times New Roman"/>
          <w:lang w:val="en-CA"/>
        </w:rPr>
        <w:t>the $100</w:t>
      </w:r>
      <w:r w:rsidR="00A63523">
        <w:rPr>
          <w:rFonts w:cs="Times New Roman"/>
          <w:lang w:val="en-CA"/>
        </w:rPr>
        <w:t>,000 personal exemption limit,</w:t>
      </w:r>
      <w:r w:rsidRPr="00A30E97">
        <w:rPr>
          <w:rFonts w:cs="Times New Roman"/>
          <w:lang w:val="en-CA"/>
        </w:rPr>
        <w:t xml:space="preserve"> you will be cut off of PWD for having too many assets.  </w:t>
      </w:r>
      <w:r w:rsidR="00A63523">
        <w:rPr>
          <w:rFonts w:cs="Times New Roman"/>
          <w:lang w:val="en-CA"/>
        </w:rPr>
        <w:t xml:space="preserve">Unfortunately, </w:t>
      </w:r>
      <w:r w:rsidRPr="00A30E97">
        <w:rPr>
          <w:rFonts w:cs="Times New Roman"/>
          <w:lang w:val="en-CA"/>
        </w:rPr>
        <w:t xml:space="preserve">if you give the money back to your parents or whoever, you are </w:t>
      </w:r>
      <w:r w:rsidR="00A63523">
        <w:rPr>
          <w:rFonts w:cs="Times New Roman"/>
          <w:lang w:val="en-CA"/>
        </w:rPr>
        <w:t xml:space="preserve">deemed to be </w:t>
      </w:r>
      <w:r w:rsidRPr="00A30E97">
        <w:rPr>
          <w:rFonts w:cs="Times New Roman"/>
          <w:lang w:val="en-CA"/>
        </w:rPr>
        <w:t xml:space="preserve">disposing </w:t>
      </w:r>
      <w:r w:rsidR="00F734B6" w:rsidRPr="00A30E97">
        <w:rPr>
          <w:rFonts w:cs="Times New Roman"/>
          <w:lang w:val="en-CA"/>
        </w:rPr>
        <w:t>assets</w:t>
      </w:r>
      <w:r w:rsidR="00A63523">
        <w:rPr>
          <w:rFonts w:cs="Times New Roman"/>
          <w:lang w:val="en-CA"/>
        </w:rPr>
        <w:t>.  As a result,</w:t>
      </w:r>
      <w:r w:rsidRPr="00A30E97">
        <w:rPr>
          <w:rFonts w:cs="Times New Roman"/>
          <w:lang w:val="en-CA"/>
        </w:rPr>
        <w:t xml:space="preserve"> you will be cut off </w:t>
      </w:r>
      <w:r w:rsidR="00A63523">
        <w:rPr>
          <w:rFonts w:cs="Times New Roman"/>
          <w:lang w:val="en-CA"/>
        </w:rPr>
        <w:t>PWD, and in some cases, risk being</w:t>
      </w:r>
      <w:r w:rsidRPr="00A30E97">
        <w:rPr>
          <w:rFonts w:cs="Times New Roman"/>
          <w:lang w:val="en-CA"/>
        </w:rPr>
        <w:t xml:space="preserve"> charged with Fraud.  So, yes, you can own in your own </w:t>
      </w:r>
      <w:r w:rsidR="00A63523">
        <w:rPr>
          <w:rFonts w:cs="Times New Roman"/>
          <w:lang w:val="en-CA"/>
        </w:rPr>
        <w:t>home and remain on PWD</w:t>
      </w:r>
      <w:r w:rsidRPr="00A30E97">
        <w:rPr>
          <w:rFonts w:cs="Times New Roman"/>
          <w:lang w:val="en-CA"/>
        </w:rPr>
        <w:t xml:space="preserve">, but there are consequences if you need to sell it.  </w:t>
      </w:r>
    </w:p>
    <w:p w14:paraId="4C422972" w14:textId="77777777" w:rsidR="00CD0BD8" w:rsidRPr="00A30E97" w:rsidRDefault="00CD0BD8" w:rsidP="00CD0BD8">
      <w:pPr>
        <w:spacing w:before="120" w:after="120"/>
        <w:ind w:left="720"/>
        <w:rPr>
          <w:rFonts w:cs="Times New Roman"/>
          <w:lang w:val="en-CA"/>
        </w:rPr>
      </w:pPr>
    </w:p>
    <w:p w14:paraId="598F308D" w14:textId="7B39EC2A" w:rsidR="00050804" w:rsidRPr="00F734B6" w:rsidRDefault="00050804" w:rsidP="00A30E97">
      <w:pPr>
        <w:spacing w:before="120" w:after="120"/>
        <w:rPr>
          <w:rFonts w:cs="Times New Roman"/>
          <w:b/>
          <w:lang w:val="en-CA"/>
        </w:rPr>
      </w:pPr>
      <w:r w:rsidRPr="00F734B6">
        <w:rPr>
          <w:rFonts w:cs="Times New Roman"/>
          <w:b/>
          <w:lang w:val="en-CA"/>
        </w:rPr>
        <w:t>What is the consequence of owning a home without the</w:t>
      </w:r>
      <w:r w:rsidR="00CD0BD8">
        <w:rPr>
          <w:rFonts w:cs="Times New Roman"/>
          <w:b/>
          <w:lang w:val="en-CA"/>
        </w:rPr>
        <w:t xml:space="preserve"> requisite</w:t>
      </w:r>
      <w:r w:rsidRPr="00F734B6">
        <w:rPr>
          <w:rFonts w:cs="Times New Roman"/>
          <w:b/>
          <w:lang w:val="en-CA"/>
        </w:rPr>
        <w:t xml:space="preserve"> mental </w:t>
      </w:r>
      <w:r w:rsidR="00F734B6" w:rsidRPr="00F734B6">
        <w:rPr>
          <w:rFonts w:cs="Times New Roman"/>
          <w:b/>
          <w:lang w:val="en-CA"/>
        </w:rPr>
        <w:t>capacity?</w:t>
      </w:r>
      <w:r w:rsidRPr="00F734B6">
        <w:rPr>
          <w:rFonts w:cs="Times New Roman"/>
          <w:b/>
          <w:lang w:val="en-CA"/>
        </w:rPr>
        <w:t xml:space="preserve">  </w:t>
      </w:r>
    </w:p>
    <w:p w14:paraId="59A5B50F" w14:textId="157796F7" w:rsidR="00050804" w:rsidRDefault="00050804" w:rsidP="00F734B6">
      <w:pPr>
        <w:spacing w:before="120" w:after="120"/>
        <w:ind w:left="720"/>
        <w:rPr>
          <w:rFonts w:cs="Times New Roman"/>
          <w:lang w:val="en-CA"/>
        </w:rPr>
      </w:pPr>
      <w:r w:rsidRPr="00A30E97">
        <w:rPr>
          <w:rFonts w:cs="Times New Roman"/>
          <w:lang w:val="en-CA"/>
        </w:rPr>
        <w:t>There is no problem at all</w:t>
      </w:r>
      <w:r w:rsidR="00CD0BD8">
        <w:rPr>
          <w:rFonts w:cs="Times New Roman"/>
          <w:lang w:val="en-CA"/>
        </w:rPr>
        <w:t xml:space="preserve"> with owning, but a huge problem when you try to sell or mortgage.</w:t>
      </w:r>
      <w:r w:rsidRPr="00A30E97">
        <w:rPr>
          <w:rFonts w:cs="Times New Roman"/>
          <w:lang w:val="en-CA"/>
        </w:rPr>
        <w:t xml:space="preserve"> </w:t>
      </w:r>
      <w:r w:rsidR="00CD0BD8">
        <w:rPr>
          <w:rFonts w:cs="Times New Roman"/>
          <w:lang w:val="en-CA"/>
        </w:rPr>
        <w:t>W</w:t>
      </w:r>
      <w:r w:rsidRPr="00A30E97">
        <w:rPr>
          <w:rFonts w:cs="Times New Roman"/>
          <w:lang w:val="en-CA"/>
        </w:rPr>
        <w:t>hen you go to sell it, if it is in your kid</w:t>
      </w:r>
      <w:r w:rsidR="00CD0BD8">
        <w:rPr>
          <w:rFonts w:cs="Times New Roman"/>
          <w:lang w:val="en-CA"/>
        </w:rPr>
        <w:t>’</w:t>
      </w:r>
      <w:r w:rsidRPr="00A30E97">
        <w:rPr>
          <w:rFonts w:cs="Times New Roman"/>
          <w:lang w:val="en-CA"/>
        </w:rPr>
        <w:t>s name and they do not have</w:t>
      </w:r>
      <w:r w:rsidR="00CD0BD8">
        <w:rPr>
          <w:rFonts w:cs="Times New Roman"/>
          <w:lang w:val="en-CA"/>
        </w:rPr>
        <w:t xml:space="preserve"> full mental</w:t>
      </w:r>
      <w:r w:rsidRPr="00A30E97">
        <w:rPr>
          <w:rFonts w:cs="Times New Roman"/>
          <w:lang w:val="en-CA"/>
        </w:rPr>
        <w:t xml:space="preserve"> capacity, how can they sign the </w:t>
      </w:r>
      <w:r w:rsidR="00CD0BD8">
        <w:rPr>
          <w:rFonts w:cs="Times New Roman"/>
          <w:lang w:val="en-CA"/>
        </w:rPr>
        <w:t>purchase/</w:t>
      </w:r>
      <w:r w:rsidRPr="00A30E97">
        <w:rPr>
          <w:rFonts w:cs="Times New Roman"/>
          <w:lang w:val="en-CA"/>
        </w:rPr>
        <w:t xml:space="preserve">sell agreement?  Very few lawyers are willing to risk being disbarred by having </w:t>
      </w:r>
      <w:r w:rsidRPr="00A30E97">
        <w:rPr>
          <w:rFonts w:cs="Times New Roman"/>
          <w:lang w:val="en-CA"/>
        </w:rPr>
        <w:lastRenderedPageBreak/>
        <w:t xml:space="preserve">someone sign without mental capacity.  So, basically, when your </w:t>
      </w:r>
      <w:r w:rsidR="00CD0BD8">
        <w:rPr>
          <w:rFonts w:cs="Times New Roman"/>
          <w:lang w:val="en-CA"/>
        </w:rPr>
        <w:t>son/daughter</w:t>
      </w:r>
      <w:r w:rsidRPr="00A30E97">
        <w:rPr>
          <w:rFonts w:cs="Times New Roman"/>
          <w:lang w:val="en-CA"/>
        </w:rPr>
        <w:t xml:space="preserve"> owns the property it is no problem, it is when you go to sell it that you have major problems.  </w:t>
      </w:r>
    </w:p>
    <w:p w14:paraId="27E751AE" w14:textId="77777777" w:rsidR="00CD0BD8" w:rsidRPr="00A30E97" w:rsidRDefault="00CD0BD8" w:rsidP="00F734B6">
      <w:pPr>
        <w:spacing w:before="120" w:after="120"/>
        <w:ind w:left="720"/>
        <w:rPr>
          <w:rFonts w:cs="Times New Roman"/>
          <w:lang w:val="en-CA"/>
        </w:rPr>
      </w:pPr>
    </w:p>
    <w:p w14:paraId="11FA27A8" w14:textId="58F50657" w:rsidR="00050804" w:rsidRPr="00F734B6" w:rsidRDefault="00050804" w:rsidP="00A30E97">
      <w:pPr>
        <w:spacing w:before="120" w:after="120"/>
        <w:rPr>
          <w:rFonts w:cs="Times New Roman"/>
          <w:b/>
          <w:lang w:val="en-CA"/>
        </w:rPr>
      </w:pPr>
      <w:r w:rsidRPr="00F734B6">
        <w:rPr>
          <w:rFonts w:cs="Times New Roman"/>
          <w:b/>
          <w:lang w:val="en-CA"/>
        </w:rPr>
        <w:t>Should you own the home before the PWD application so that you don’t have to say how much cash you had before buying the property?</w:t>
      </w:r>
    </w:p>
    <w:p w14:paraId="4F71B9E3" w14:textId="465A2B0C" w:rsidR="00050804" w:rsidRDefault="00050804" w:rsidP="00F734B6">
      <w:pPr>
        <w:spacing w:before="120" w:after="120"/>
        <w:ind w:left="720"/>
        <w:rPr>
          <w:rFonts w:cs="Times New Roman"/>
          <w:lang w:val="en-CA"/>
        </w:rPr>
      </w:pPr>
      <w:r w:rsidRPr="00A30E97">
        <w:rPr>
          <w:rFonts w:cs="Times New Roman"/>
          <w:lang w:val="en-CA"/>
        </w:rPr>
        <w:t>It doesn’t matter.  Basically, owning a home is an exempt asset, so you can own it before or after.  The only issue is</w:t>
      </w:r>
      <w:r w:rsidR="00CD0BD8">
        <w:rPr>
          <w:rFonts w:cs="Times New Roman"/>
          <w:lang w:val="en-CA"/>
        </w:rPr>
        <w:t>,</w:t>
      </w:r>
      <w:r w:rsidRPr="00A30E97">
        <w:rPr>
          <w:rFonts w:cs="Times New Roman"/>
          <w:lang w:val="en-CA"/>
        </w:rPr>
        <w:t xml:space="preserve"> if you are buying </w:t>
      </w:r>
      <w:r w:rsidR="00CD0BD8">
        <w:rPr>
          <w:rFonts w:cs="Times New Roman"/>
          <w:lang w:val="en-CA"/>
        </w:rPr>
        <w:t xml:space="preserve">the home </w:t>
      </w:r>
      <w:r w:rsidRPr="00A30E97">
        <w:rPr>
          <w:rFonts w:cs="Times New Roman"/>
          <w:lang w:val="en-CA"/>
        </w:rPr>
        <w:t xml:space="preserve">after you are on PWD, can you explain to the </w:t>
      </w:r>
      <w:r w:rsidR="00F734B6" w:rsidRPr="00A30E97">
        <w:rPr>
          <w:rFonts w:cs="Times New Roman"/>
          <w:lang w:val="en-CA"/>
        </w:rPr>
        <w:t>Ministry</w:t>
      </w:r>
      <w:r w:rsidRPr="00A30E97">
        <w:rPr>
          <w:rFonts w:cs="Times New Roman"/>
          <w:lang w:val="en-CA"/>
        </w:rPr>
        <w:t xml:space="preserve"> where the money came from?  When you apply to PWD, you must disclose all of your assets</w:t>
      </w:r>
      <w:r w:rsidR="00CD0BD8">
        <w:rPr>
          <w:rFonts w:cs="Times New Roman"/>
          <w:lang w:val="en-CA"/>
        </w:rPr>
        <w:t>: e</w:t>
      </w:r>
      <w:r w:rsidRPr="00A30E97">
        <w:rPr>
          <w:rFonts w:cs="Times New Roman"/>
          <w:lang w:val="en-CA"/>
        </w:rPr>
        <w:t xml:space="preserve">very penny you have.  If you have too much cash, you won’t qualify for PWD, </w:t>
      </w:r>
      <w:r w:rsidR="00F734B6" w:rsidRPr="00A30E97">
        <w:rPr>
          <w:rFonts w:cs="Times New Roman"/>
          <w:lang w:val="en-CA"/>
        </w:rPr>
        <w:t>and then</w:t>
      </w:r>
      <w:r w:rsidRPr="00A30E97">
        <w:rPr>
          <w:rFonts w:cs="Times New Roman"/>
          <w:lang w:val="en-CA"/>
        </w:rPr>
        <w:t xml:space="preserve"> if you get the cash afterwards, you have to explain where the cash came from.  </w:t>
      </w:r>
    </w:p>
    <w:p w14:paraId="0C325191" w14:textId="77777777" w:rsidR="00CD0BD8" w:rsidRPr="00A30E97" w:rsidRDefault="00CD0BD8" w:rsidP="00F734B6">
      <w:pPr>
        <w:spacing w:before="120" w:after="120"/>
        <w:ind w:left="720"/>
        <w:rPr>
          <w:rFonts w:cs="Times New Roman"/>
          <w:lang w:val="en-CA"/>
        </w:rPr>
      </w:pPr>
    </w:p>
    <w:p w14:paraId="7AB94DDD" w14:textId="6FF01C9C" w:rsidR="00AF783F" w:rsidRPr="00F734B6" w:rsidRDefault="00F734B6" w:rsidP="00A30E97">
      <w:pPr>
        <w:spacing w:before="120" w:after="120"/>
        <w:rPr>
          <w:rFonts w:cs="Times New Roman"/>
          <w:b/>
          <w:lang w:val="en-CA"/>
        </w:rPr>
      </w:pPr>
      <w:r>
        <w:rPr>
          <w:rFonts w:cs="Times New Roman"/>
          <w:b/>
          <w:lang w:val="en-CA"/>
        </w:rPr>
        <w:t xml:space="preserve">The </w:t>
      </w:r>
      <w:r w:rsidR="00F90C5F" w:rsidRPr="00F734B6">
        <w:rPr>
          <w:rFonts w:cs="Times New Roman"/>
          <w:b/>
          <w:lang w:val="en-CA"/>
        </w:rPr>
        <w:t xml:space="preserve">PWD </w:t>
      </w:r>
      <w:r>
        <w:rPr>
          <w:rFonts w:cs="Times New Roman"/>
          <w:b/>
          <w:lang w:val="en-CA"/>
        </w:rPr>
        <w:t>rental allowance may pay for the mortgage in some places but</w:t>
      </w:r>
      <w:r w:rsidR="00F90C5F" w:rsidRPr="00F734B6">
        <w:rPr>
          <w:rFonts w:cs="Times New Roman"/>
          <w:b/>
          <w:lang w:val="en-CA"/>
        </w:rPr>
        <w:t xml:space="preserve"> when a </w:t>
      </w:r>
      <w:r w:rsidR="00A43D69" w:rsidRPr="00F734B6">
        <w:rPr>
          <w:rFonts w:cs="Times New Roman"/>
          <w:b/>
          <w:lang w:val="en-CA"/>
        </w:rPr>
        <w:t>one-bedroom</w:t>
      </w:r>
      <w:r w:rsidR="00F90C5F" w:rsidRPr="00F734B6">
        <w:rPr>
          <w:rFonts w:cs="Times New Roman"/>
          <w:b/>
          <w:lang w:val="en-CA"/>
        </w:rPr>
        <w:t xml:space="preserve"> apartment</w:t>
      </w:r>
      <w:r>
        <w:rPr>
          <w:rFonts w:cs="Times New Roman"/>
          <w:b/>
          <w:lang w:val="en-CA"/>
        </w:rPr>
        <w:t xml:space="preserve"> is so costly</w:t>
      </w:r>
      <w:r w:rsidR="00F90C5F" w:rsidRPr="00F734B6">
        <w:rPr>
          <w:rFonts w:cs="Times New Roman"/>
          <w:b/>
          <w:lang w:val="en-CA"/>
        </w:rPr>
        <w:t>, you do not have enough money to get an apartment</w:t>
      </w:r>
      <w:r>
        <w:rPr>
          <w:rFonts w:cs="Times New Roman"/>
          <w:b/>
          <w:lang w:val="en-CA"/>
        </w:rPr>
        <w:t xml:space="preserve"> even to rent</w:t>
      </w:r>
      <w:r w:rsidR="00A43D69">
        <w:rPr>
          <w:rFonts w:cs="Times New Roman"/>
          <w:b/>
          <w:lang w:val="en-CA"/>
        </w:rPr>
        <w:t>?  Where do people get money from in order to buy a home?</w:t>
      </w:r>
    </w:p>
    <w:p w14:paraId="43158EF6" w14:textId="6B1EF8FD" w:rsidR="00404B09" w:rsidRDefault="00404B09" w:rsidP="00A43D69">
      <w:pPr>
        <w:spacing w:before="120" w:after="120"/>
        <w:ind w:left="720"/>
        <w:rPr>
          <w:rFonts w:cs="Times New Roman"/>
          <w:lang w:val="en-CA"/>
        </w:rPr>
      </w:pPr>
      <w:r w:rsidRPr="00A30E97">
        <w:rPr>
          <w:rFonts w:cs="Times New Roman"/>
          <w:lang w:val="en-CA"/>
        </w:rPr>
        <w:t>We know there are problems</w:t>
      </w:r>
      <w:r w:rsidR="00A43D69">
        <w:rPr>
          <w:rFonts w:cs="Times New Roman"/>
          <w:lang w:val="en-CA"/>
        </w:rPr>
        <w:t xml:space="preserve"> with PWD and saving money</w:t>
      </w:r>
      <w:r w:rsidRPr="00A30E97">
        <w:rPr>
          <w:rFonts w:cs="Times New Roman"/>
          <w:lang w:val="en-CA"/>
        </w:rPr>
        <w:t>.  People get money from their parents, inheritances,</w:t>
      </w:r>
      <w:r w:rsidR="00A069C6">
        <w:rPr>
          <w:rFonts w:cs="Times New Roman"/>
          <w:lang w:val="en-CA"/>
        </w:rPr>
        <w:t xml:space="preserve"> </w:t>
      </w:r>
      <w:proofErr w:type="spellStart"/>
      <w:r w:rsidR="00A069C6">
        <w:rPr>
          <w:rFonts w:cs="Times New Roman"/>
          <w:lang w:val="en-CA"/>
        </w:rPr>
        <w:t>etc</w:t>
      </w:r>
      <w:proofErr w:type="spellEnd"/>
      <w:r w:rsidRPr="00A30E97">
        <w:rPr>
          <w:rFonts w:cs="Times New Roman"/>
          <w:lang w:val="en-CA"/>
        </w:rPr>
        <w:t xml:space="preserve"> </w:t>
      </w:r>
      <w:r w:rsidR="00A43D69">
        <w:rPr>
          <w:rFonts w:cs="Times New Roman"/>
          <w:lang w:val="en-CA"/>
        </w:rPr>
        <w:t>to buy homes</w:t>
      </w:r>
      <w:r w:rsidR="00A069C6">
        <w:rPr>
          <w:rFonts w:cs="Times New Roman"/>
          <w:lang w:val="en-CA"/>
        </w:rPr>
        <w:t>.  I</w:t>
      </w:r>
      <w:r w:rsidRPr="00A30E97">
        <w:rPr>
          <w:rFonts w:cs="Times New Roman"/>
          <w:lang w:val="en-CA"/>
        </w:rPr>
        <w:t xml:space="preserve">t does take a lot of cash to own a home.  </w:t>
      </w:r>
    </w:p>
    <w:p w14:paraId="1E42EB43" w14:textId="77777777" w:rsidR="00A069C6" w:rsidRDefault="00A069C6" w:rsidP="00A43D69">
      <w:pPr>
        <w:spacing w:before="120" w:after="120"/>
        <w:ind w:left="720"/>
        <w:rPr>
          <w:rFonts w:cs="Times New Roman"/>
          <w:lang w:val="en-CA"/>
        </w:rPr>
      </w:pPr>
    </w:p>
    <w:p w14:paraId="623C5C84" w14:textId="264EE612" w:rsidR="00404B09" w:rsidRPr="00A43D69" w:rsidRDefault="00404B09" w:rsidP="00A30E97">
      <w:pPr>
        <w:spacing w:before="120" w:after="120"/>
        <w:rPr>
          <w:rFonts w:cs="Times New Roman"/>
          <w:b/>
          <w:lang w:val="en-CA"/>
        </w:rPr>
      </w:pPr>
      <w:r w:rsidRPr="00A43D69">
        <w:rPr>
          <w:rFonts w:cs="Times New Roman"/>
          <w:b/>
          <w:lang w:val="en-CA"/>
        </w:rPr>
        <w:t xml:space="preserve">Will </w:t>
      </w:r>
      <w:r w:rsidR="00A43D69">
        <w:rPr>
          <w:rFonts w:cs="Times New Roman"/>
          <w:b/>
          <w:lang w:val="en-CA"/>
        </w:rPr>
        <w:t>owning a home</w:t>
      </w:r>
      <w:r w:rsidRPr="00A43D69">
        <w:rPr>
          <w:rFonts w:cs="Times New Roman"/>
          <w:b/>
          <w:lang w:val="en-CA"/>
        </w:rPr>
        <w:t xml:space="preserve"> impact on the monthly amount?  How will they correct the situation?</w:t>
      </w:r>
    </w:p>
    <w:p w14:paraId="40B6100A" w14:textId="5CAD76BB" w:rsidR="00404B09" w:rsidRDefault="00404B09" w:rsidP="00F734B6">
      <w:pPr>
        <w:spacing w:before="120" w:after="120"/>
        <w:ind w:left="720"/>
        <w:rPr>
          <w:rFonts w:cs="Times New Roman"/>
          <w:lang w:val="en-CA"/>
        </w:rPr>
      </w:pPr>
      <w:r w:rsidRPr="00A30E97">
        <w:rPr>
          <w:rFonts w:cs="Times New Roman"/>
          <w:lang w:val="en-CA"/>
        </w:rPr>
        <w:t xml:space="preserve">If </w:t>
      </w:r>
      <w:r w:rsidR="00A43D69">
        <w:rPr>
          <w:rFonts w:cs="Times New Roman"/>
          <w:lang w:val="en-CA"/>
        </w:rPr>
        <w:t xml:space="preserve">the impact </w:t>
      </w:r>
      <w:r w:rsidRPr="00A30E97">
        <w:rPr>
          <w:rFonts w:cs="Times New Roman"/>
          <w:lang w:val="en-CA"/>
        </w:rPr>
        <w:t xml:space="preserve">you are talking about </w:t>
      </w:r>
      <w:r w:rsidR="00A069C6">
        <w:rPr>
          <w:rFonts w:cs="Times New Roman"/>
          <w:lang w:val="en-CA"/>
        </w:rPr>
        <w:t>is</w:t>
      </w:r>
      <w:r w:rsidR="00A43D69">
        <w:rPr>
          <w:rFonts w:cs="Times New Roman"/>
          <w:lang w:val="en-CA"/>
        </w:rPr>
        <w:t xml:space="preserve"> </w:t>
      </w:r>
      <w:r w:rsidRPr="00A30E97">
        <w:rPr>
          <w:rFonts w:cs="Times New Roman"/>
          <w:lang w:val="en-CA"/>
        </w:rPr>
        <w:t>owning a home</w:t>
      </w:r>
      <w:r w:rsidR="00A43D69">
        <w:rPr>
          <w:rFonts w:cs="Times New Roman"/>
          <w:lang w:val="en-CA"/>
        </w:rPr>
        <w:t xml:space="preserve"> and </w:t>
      </w:r>
      <w:r w:rsidRPr="00A30E97">
        <w:rPr>
          <w:rFonts w:cs="Times New Roman"/>
          <w:lang w:val="en-CA"/>
        </w:rPr>
        <w:t xml:space="preserve">how will that will affect their shelter </w:t>
      </w:r>
      <w:r w:rsidR="002E411D" w:rsidRPr="00A30E97">
        <w:rPr>
          <w:rFonts w:cs="Times New Roman"/>
          <w:lang w:val="en-CA"/>
        </w:rPr>
        <w:t>allowance</w:t>
      </w:r>
      <w:r w:rsidR="00A069C6">
        <w:rPr>
          <w:rFonts w:cs="Times New Roman"/>
          <w:lang w:val="en-CA"/>
        </w:rPr>
        <w:t>,</w:t>
      </w:r>
      <w:r w:rsidR="002E411D" w:rsidRPr="00A30E97">
        <w:rPr>
          <w:rFonts w:cs="Times New Roman"/>
          <w:lang w:val="en-CA"/>
        </w:rPr>
        <w:t xml:space="preserve"> that</w:t>
      </w:r>
      <w:r w:rsidRPr="00A30E97">
        <w:rPr>
          <w:rFonts w:cs="Times New Roman"/>
          <w:lang w:val="en-CA"/>
        </w:rPr>
        <w:t xml:space="preserve"> </w:t>
      </w:r>
      <w:r w:rsidR="00A069C6">
        <w:rPr>
          <w:rFonts w:cs="Times New Roman"/>
          <w:lang w:val="en-CA"/>
        </w:rPr>
        <w:t xml:space="preserve">answer </w:t>
      </w:r>
      <w:r w:rsidRPr="00A30E97">
        <w:rPr>
          <w:rFonts w:cs="Times New Roman"/>
          <w:lang w:val="en-CA"/>
        </w:rPr>
        <w:t>is easy.  When you are on PWD</w:t>
      </w:r>
      <w:r w:rsidR="00A069C6">
        <w:rPr>
          <w:rFonts w:cs="Times New Roman"/>
          <w:lang w:val="en-CA"/>
        </w:rPr>
        <w:t>,</w:t>
      </w:r>
      <w:r w:rsidRPr="00A30E97">
        <w:rPr>
          <w:rFonts w:cs="Times New Roman"/>
          <w:lang w:val="en-CA"/>
        </w:rPr>
        <w:t xml:space="preserve"> </w:t>
      </w:r>
      <w:r w:rsidR="00A069C6">
        <w:rPr>
          <w:rFonts w:cs="Times New Roman"/>
          <w:lang w:val="en-CA"/>
        </w:rPr>
        <w:t>an individual</w:t>
      </w:r>
      <w:r w:rsidRPr="00A30E97">
        <w:rPr>
          <w:rFonts w:cs="Times New Roman"/>
          <w:lang w:val="en-CA"/>
        </w:rPr>
        <w:t xml:space="preserve"> get</w:t>
      </w:r>
      <w:r w:rsidR="00A069C6">
        <w:rPr>
          <w:rFonts w:cs="Times New Roman"/>
          <w:lang w:val="en-CA"/>
        </w:rPr>
        <w:t>s</w:t>
      </w:r>
      <w:r w:rsidRPr="00A30E97">
        <w:rPr>
          <w:rFonts w:cs="Times New Roman"/>
          <w:lang w:val="en-CA"/>
        </w:rPr>
        <w:t xml:space="preserve"> up to </w:t>
      </w:r>
      <w:r w:rsidR="00A069C6">
        <w:rPr>
          <w:rFonts w:cs="Times New Roman"/>
          <w:lang w:val="en-CA"/>
        </w:rPr>
        <w:t>$</w:t>
      </w:r>
      <w:r w:rsidRPr="00A30E97">
        <w:rPr>
          <w:rFonts w:cs="Times New Roman"/>
          <w:lang w:val="en-CA"/>
        </w:rPr>
        <w:t xml:space="preserve">375 a month shelter allowance.  You use it or lose it, but it is to </w:t>
      </w:r>
      <w:r w:rsidR="00A069C6">
        <w:rPr>
          <w:rFonts w:cs="Times New Roman"/>
          <w:lang w:val="en-CA"/>
        </w:rPr>
        <w:t>be used for shelter-related costs, so wi</w:t>
      </w:r>
      <w:r w:rsidRPr="00A30E97">
        <w:rPr>
          <w:rFonts w:cs="Times New Roman"/>
          <w:lang w:val="en-CA"/>
        </w:rPr>
        <w:t xml:space="preserve">th the shelter allowance, you can use it to pay your </w:t>
      </w:r>
      <w:r w:rsidR="002E411D" w:rsidRPr="00A30E97">
        <w:rPr>
          <w:rFonts w:cs="Times New Roman"/>
          <w:lang w:val="en-CA"/>
        </w:rPr>
        <w:t>mortgage</w:t>
      </w:r>
      <w:r w:rsidRPr="00A30E97">
        <w:rPr>
          <w:rFonts w:cs="Times New Roman"/>
          <w:lang w:val="en-CA"/>
        </w:rPr>
        <w:t xml:space="preserve">, to pay hydro, to pay for telephone, property taxes, as long as it aligns over </w:t>
      </w:r>
      <w:proofErr w:type="gramStart"/>
      <w:r w:rsidRPr="00A30E97">
        <w:rPr>
          <w:rFonts w:cs="Times New Roman"/>
          <w:lang w:val="en-CA"/>
        </w:rPr>
        <w:t>12 month</w:t>
      </w:r>
      <w:proofErr w:type="gramEnd"/>
      <w:r w:rsidRPr="00A30E97">
        <w:rPr>
          <w:rFonts w:cs="Times New Roman"/>
          <w:lang w:val="en-CA"/>
        </w:rPr>
        <w:t xml:space="preserve"> period, you can justify paying </w:t>
      </w:r>
      <w:r w:rsidR="00A069C6">
        <w:rPr>
          <w:rFonts w:cs="Times New Roman"/>
          <w:lang w:val="en-CA"/>
        </w:rPr>
        <w:t>$</w:t>
      </w:r>
      <w:r w:rsidRPr="00A30E97">
        <w:rPr>
          <w:rFonts w:cs="Times New Roman"/>
          <w:lang w:val="en-CA"/>
        </w:rPr>
        <w:t>375 a month on shelter costs</w:t>
      </w:r>
      <w:r w:rsidR="00A069C6">
        <w:rPr>
          <w:rFonts w:cs="Times New Roman"/>
          <w:lang w:val="en-CA"/>
        </w:rPr>
        <w:t>.  Hence</w:t>
      </w:r>
      <w:r w:rsidRPr="00A30E97">
        <w:rPr>
          <w:rFonts w:cs="Times New Roman"/>
          <w:lang w:val="en-CA"/>
        </w:rPr>
        <w:t>, you can own a home and keep getting the shelter allowance</w:t>
      </w:r>
      <w:r w:rsidR="00A069C6">
        <w:rPr>
          <w:rFonts w:cs="Times New Roman"/>
          <w:lang w:val="en-CA"/>
        </w:rPr>
        <w:t>.</w:t>
      </w:r>
    </w:p>
    <w:p w14:paraId="05B0C139" w14:textId="77777777" w:rsidR="00A069C6" w:rsidRPr="00A30E97" w:rsidRDefault="00A069C6" w:rsidP="00F734B6">
      <w:pPr>
        <w:spacing w:before="120" w:after="120"/>
        <w:ind w:left="720"/>
        <w:rPr>
          <w:rFonts w:cs="Times New Roman"/>
          <w:lang w:val="en-CA"/>
        </w:rPr>
      </w:pPr>
    </w:p>
    <w:p w14:paraId="70835B11" w14:textId="4343C312" w:rsidR="00940554" w:rsidRPr="002E411D" w:rsidRDefault="002E411D" w:rsidP="00A30E97">
      <w:pPr>
        <w:spacing w:before="120" w:after="120"/>
        <w:rPr>
          <w:rFonts w:cs="Times New Roman"/>
          <w:b/>
          <w:lang w:val="en-CA"/>
        </w:rPr>
      </w:pPr>
      <w:r w:rsidRPr="002E411D">
        <w:rPr>
          <w:rFonts w:cs="Times New Roman"/>
          <w:b/>
          <w:lang w:val="en-CA"/>
        </w:rPr>
        <w:t>Is there a way to advocate for home ownership for our family members?</w:t>
      </w:r>
    </w:p>
    <w:p w14:paraId="0D3236FD" w14:textId="42D61C8E" w:rsidR="00E14284" w:rsidRDefault="00940554" w:rsidP="00F734B6">
      <w:pPr>
        <w:spacing w:before="120" w:after="120"/>
        <w:ind w:left="720"/>
        <w:rPr>
          <w:rFonts w:cs="Times New Roman"/>
          <w:lang w:val="en-CA"/>
        </w:rPr>
      </w:pPr>
      <w:r w:rsidRPr="00A30E97">
        <w:rPr>
          <w:rFonts w:cs="Times New Roman"/>
          <w:lang w:val="en-CA"/>
        </w:rPr>
        <w:t>The Canadian association f</w:t>
      </w:r>
      <w:r w:rsidR="00A21FF7" w:rsidRPr="00A30E97">
        <w:rPr>
          <w:rFonts w:cs="Times New Roman"/>
          <w:lang w:val="en-CA"/>
        </w:rPr>
        <w:t xml:space="preserve">or Development Disabilities are </w:t>
      </w:r>
      <w:r w:rsidR="0026699B" w:rsidRPr="00A30E97">
        <w:rPr>
          <w:rFonts w:cs="Times New Roman"/>
          <w:lang w:val="en-CA"/>
        </w:rPr>
        <w:t xml:space="preserve">trying to </w:t>
      </w:r>
      <w:r w:rsidR="00A069C6">
        <w:rPr>
          <w:rFonts w:cs="Times New Roman"/>
          <w:lang w:val="en-CA"/>
        </w:rPr>
        <w:t xml:space="preserve">organize </w:t>
      </w:r>
      <w:r w:rsidR="0026699B" w:rsidRPr="00A30E97">
        <w:rPr>
          <w:rFonts w:cs="Times New Roman"/>
          <w:lang w:val="en-CA"/>
        </w:rPr>
        <w:t>advocacy</w:t>
      </w:r>
      <w:r w:rsidR="00A069C6">
        <w:rPr>
          <w:rFonts w:cs="Times New Roman"/>
          <w:lang w:val="en-CA"/>
        </w:rPr>
        <w:t xml:space="preserve"> for</w:t>
      </w:r>
      <w:r w:rsidR="0026699B" w:rsidRPr="00A30E97">
        <w:rPr>
          <w:rFonts w:cs="Times New Roman"/>
          <w:lang w:val="en-CA"/>
        </w:rPr>
        <w:t xml:space="preserve"> home ownership</w:t>
      </w:r>
      <w:r w:rsidR="00A069C6">
        <w:rPr>
          <w:rFonts w:cs="Times New Roman"/>
          <w:lang w:val="en-CA"/>
        </w:rPr>
        <w:t xml:space="preserve">.  It is </w:t>
      </w:r>
      <w:r w:rsidR="0026699B" w:rsidRPr="00A30E97">
        <w:rPr>
          <w:rFonts w:cs="Times New Roman"/>
          <w:lang w:val="en-CA"/>
        </w:rPr>
        <w:t xml:space="preserve">in the planning stages and it is not developed yet.  </w:t>
      </w:r>
    </w:p>
    <w:p w14:paraId="2B125286" w14:textId="78F49779" w:rsidR="00A069C6" w:rsidRDefault="00A069C6" w:rsidP="00F734B6">
      <w:pPr>
        <w:spacing w:before="120" w:after="120"/>
        <w:ind w:left="720"/>
        <w:rPr>
          <w:rFonts w:cs="Times New Roman"/>
          <w:lang w:val="en-CA"/>
        </w:rPr>
      </w:pPr>
    </w:p>
    <w:p w14:paraId="5A63F105" w14:textId="47223498" w:rsidR="00A069C6" w:rsidRDefault="00A069C6" w:rsidP="00F734B6">
      <w:pPr>
        <w:spacing w:before="120" w:after="120"/>
        <w:ind w:left="720"/>
        <w:rPr>
          <w:rFonts w:cs="Times New Roman"/>
          <w:lang w:val="en-CA"/>
        </w:rPr>
      </w:pPr>
    </w:p>
    <w:p w14:paraId="064874A7" w14:textId="24AFDE72" w:rsidR="00A069C6" w:rsidRDefault="00A069C6" w:rsidP="00F734B6">
      <w:pPr>
        <w:spacing w:before="120" w:after="120"/>
        <w:ind w:left="720"/>
        <w:rPr>
          <w:rFonts w:cs="Times New Roman"/>
          <w:lang w:val="en-CA"/>
        </w:rPr>
      </w:pPr>
    </w:p>
    <w:p w14:paraId="09F58299" w14:textId="77777777" w:rsidR="00A069C6" w:rsidRPr="00A30E97" w:rsidRDefault="00A069C6" w:rsidP="00F734B6">
      <w:pPr>
        <w:spacing w:before="120" w:after="120"/>
        <w:ind w:left="720"/>
        <w:rPr>
          <w:rFonts w:cs="Times New Roman"/>
          <w:lang w:val="en-CA"/>
        </w:rPr>
      </w:pPr>
    </w:p>
    <w:p w14:paraId="1F405D23" w14:textId="3940054F" w:rsidR="0026699B" w:rsidRPr="002E411D" w:rsidRDefault="002E411D" w:rsidP="00A30E97">
      <w:pPr>
        <w:spacing w:before="120" w:after="120"/>
        <w:rPr>
          <w:rFonts w:cs="Times New Roman"/>
          <w:b/>
          <w:lang w:val="en-CA"/>
        </w:rPr>
      </w:pPr>
      <w:r w:rsidRPr="002E411D">
        <w:rPr>
          <w:rFonts w:cs="Times New Roman"/>
          <w:b/>
          <w:lang w:val="en-CA"/>
        </w:rPr>
        <w:t>Is there a</w:t>
      </w:r>
      <w:r w:rsidR="0026699B" w:rsidRPr="002E411D">
        <w:rPr>
          <w:rFonts w:cs="Times New Roman"/>
          <w:b/>
          <w:lang w:val="en-CA"/>
        </w:rPr>
        <w:t xml:space="preserve"> how to book on how to buy a ho</w:t>
      </w:r>
      <w:r w:rsidRPr="002E411D">
        <w:rPr>
          <w:rFonts w:cs="Times New Roman"/>
          <w:b/>
          <w:lang w:val="en-CA"/>
        </w:rPr>
        <w:t>me for their sons of daughters?</w:t>
      </w:r>
    </w:p>
    <w:p w14:paraId="4B2741DF" w14:textId="54544D94" w:rsidR="0026699B" w:rsidRDefault="0026699B" w:rsidP="00F734B6">
      <w:pPr>
        <w:spacing w:before="120" w:after="120"/>
        <w:ind w:left="720"/>
        <w:rPr>
          <w:rFonts w:cs="Times New Roman"/>
          <w:lang w:val="en-CA"/>
        </w:rPr>
      </w:pPr>
      <w:r w:rsidRPr="00A30E97">
        <w:rPr>
          <w:rFonts w:cs="Times New Roman"/>
          <w:lang w:val="en-CA"/>
        </w:rPr>
        <w:t xml:space="preserve">PLAN </w:t>
      </w:r>
      <w:r w:rsidR="002E411D">
        <w:rPr>
          <w:rFonts w:cs="Times New Roman"/>
          <w:lang w:val="en-CA"/>
        </w:rPr>
        <w:t>had</w:t>
      </w:r>
      <w:r w:rsidRPr="00A30E97">
        <w:rPr>
          <w:rFonts w:cs="Times New Roman"/>
          <w:lang w:val="en-CA"/>
        </w:rPr>
        <w:t xml:space="preserve"> manual on how to own a home, the problem is that was 10 years ago and it is completely </w:t>
      </w:r>
      <w:r w:rsidR="002E411D" w:rsidRPr="00A30E97">
        <w:rPr>
          <w:rFonts w:cs="Times New Roman"/>
          <w:lang w:val="en-CA"/>
        </w:rPr>
        <w:t>out-dated</w:t>
      </w:r>
      <w:r w:rsidRPr="00A30E97">
        <w:rPr>
          <w:rFonts w:cs="Times New Roman"/>
          <w:lang w:val="en-CA"/>
        </w:rPr>
        <w:t xml:space="preserve">. Hopefully, the CADD will develop a pretty </w:t>
      </w:r>
      <w:r w:rsidR="002E411D" w:rsidRPr="00A30E97">
        <w:rPr>
          <w:rFonts w:cs="Times New Roman"/>
          <w:lang w:val="en-CA"/>
        </w:rPr>
        <w:t>comprehensive</w:t>
      </w:r>
      <w:r w:rsidRPr="00A30E97">
        <w:rPr>
          <w:rFonts w:cs="Times New Roman"/>
          <w:lang w:val="en-CA"/>
        </w:rPr>
        <w:t xml:space="preserve"> website</w:t>
      </w:r>
      <w:r w:rsidR="00A069C6">
        <w:rPr>
          <w:rFonts w:cs="Times New Roman"/>
          <w:lang w:val="en-CA"/>
        </w:rPr>
        <w:t>.</w:t>
      </w:r>
    </w:p>
    <w:p w14:paraId="4131034D" w14:textId="77777777" w:rsidR="00A069C6" w:rsidRPr="00A30E97" w:rsidRDefault="00A069C6" w:rsidP="00F734B6">
      <w:pPr>
        <w:spacing w:before="120" w:after="120"/>
        <w:ind w:left="720"/>
        <w:rPr>
          <w:rFonts w:cs="Times New Roman"/>
          <w:lang w:val="en-CA"/>
        </w:rPr>
      </w:pPr>
    </w:p>
    <w:p w14:paraId="56478968" w14:textId="0DB2080B" w:rsidR="0026699B" w:rsidRPr="002E411D" w:rsidRDefault="002E411D" w:rsidP="00A30E97">
      <w:pPr>
        <w:spacing w:before="120" w:after="120"/>
        <w:rPr>
          <w:rFonts w:cs="Times New Roman"/>
          <w:b/>
          <w:lang w:val="en-CA"/>
        </w:rPr>
      </w:pPr>
      <w:r w:rsidRPr="002E411D">
        <w:rPr>
          <w:rFonts w:cs="Times New Roman"/>
          <w:b/>
          <w:lang w:val="en-CA"/>
        </w:rPr>
        <w:t>Can we buy a house for both of our adult children with disabilities to live in?</w:t>
      </w:r>
      <w:r w:rsidR="0026699B" w:rsidRPr="002E411D">
        <w:rPr>
          <w:rFonts w:cs="Times New Roman"/>
          <w:b/>
          <w:lang w:val="en-CA"/>
        </w:rPr>
        <w:t xml:space="preserve">  </w:t>
      </w:r>
      <w:r>
        <w:rPr>
          <w:rFonts w:cs="Times New Roman"/>
          <w:b/>
          <w:lang w:val="en-CA"/>
        </w:rPr>
        <w:t>And, when she we start planning this?</w:t>
      </w:r>
    </w:p>
    <w:p w14:paraId="4CC96D97" w14:textId="769191C3" w:rsidR="002E411D" w:rsidRDefault="002E411D" w:rsidP="00F734B6">
      <w:pPr>
        <w:spacing w:before="120" w:after="120"/>
        <w:ind w:left="720"/>
        <w:rPr>
          <w:rFonts w:cs="Times New Roman"/>
          <w:lang w:val="en-CA"/>
        </w:rPr>
      </w:pPr>
      <w:r>
        <w:rPr>
          <w:rFonts w:cs="Times New Roman"/>
          <w:lang w:val="en-CA"/>
        </w:rPr>
        <w:t>Planning can begin</w:t>
      </w:r>
      <w:r w:rsidR="0026699B" w:rsidRPr="00A30E97">
        <w:rPr>
          <w:rFonts w:cs="Times New Roman"/>
          <w:lang w:val="en-CA"/>
        </w:rPr>
        <w:t xml:space="preserve"> right now. </w:t>
      </w:r>
      <w:r>
        <w:rPr>
          <w:rFonts w:cs="Times New Roman"/>
          <w:lang w:val="en-CA"/>
        </w:rPr>
        <w:t xml:space="preserve"> However, putting two kids in a home brings up other </w:t>
      </w:r>
      <w:r w:rsidR="0026699B" w:rsidRPr="00A30E97">
        <w:rPr>
          <w:rFonts w:cs="Times New Roman"/>
          <w:lang w:val="en-CA"/>
        </w:rPr>
        <w:t>question</w:t>
      </w:r>
      <w:r>
        <w:rPr>
          <w:rFonts w:cs="Times New Roman"/>
          <w:lang w:val="en-CA"/>
        </w:rPr>
        <w:t>s</w:t>
      </w:r>
      <w:r w:rsidR="0026699B" w:rsidRPr="00A30E97">
        <w:rPr>
          <w:rFonts w:cs="Times New Roman"/>
          <w:lang w:val="en-CA"/>
        </w:rPr>
        <w:t>.  Can your kids stand each other</w:t>
      </w:r>
      <w:r w:rsidR="00A069C6">
        <w:rPr>
          <w:rFonts w:cs="Times New Roman"/>
          <w:lang w:val="en-CA"/>
        </w:rPr>
        <w:t xml:space="preserve">, or </w:t>
      </w:r>
      <w:r w:rsidR="0026699B" w:rsidRPr="00A30E97">
        <w:rPr>
          <w:rFonts w:cs="Times New Roman"/>
          <w:lang w:val="en-CA"/>
        </w:rPr>
        <w:t xml:space="preserve">are they going to end up strangling each other being under the same roof?  What happens if they have different life choices?  What happens if one kid gets married and has kids?  Are they going to be happy living under the same roof when </w:t>
      </w:r>
      <w:r w:rsidR="00A069C6">
        <w:rPr>
          <w:rFonts w:cs="Times New Roman"/>
          <w:lang w:val="en-CA"/>
        </w:rPr>
        <w:t>there are</w:t>
      </w:r>
      <w:r w:rsidR="0026699B" w:rsidRPr="00A30E97">
        <w:rPr>
          <w:rFonts w:cs="Times New Roman"/>
          <w:lang w:val="en-CA"/>
        </w:rPr>
        <w:t xml:space="preserve"> a whole bunch of </w:t>
      </w:r>
      <w:r w:rsidR="00A069C6">
        <w:rPr>
          <w:rFonts w:cs="Times New Roman"/>
          <w:lang w:val="en-CA"/>
        </w:rPr>
        <w:t>small children</w:t>
      </w:r>
      <w:r w:rsidR="0026699B" w:rsidRPr="00A30E97">
        <w:rPr>
          <w:rFonts w:cs="Times New Roman"/>
          <w:lang w:val="en-CA"/>
        </w:rPr>
        <w:t xml:space="preserve"> living there?  If the two kids are living in the same house</w:t>
      </w:r>
      <w:r w:rsidR="00A069C6">
        <w:rPr>
          <w:rFonts w:cs="Times New Roman"/>
          <w:lang w:val="en-CA"/>
        </w:rPr>
        <w:t>,</w:t>
      </w:r>
      <w:r w:rsidR="0026699B" w:rsidRPr="00A30E97">
        <w:rPr>
          <w:rFonts w:cs="Times New Roman"/>
          <w:lang w:val="en-CA"/>
        </w:rPr>
        <w:t xml:space="preserve"> what happens when one wants to move out?  Can they force</w:t>
      </w:r>
      <w:r w:rsidR="00A069C6">
        <w:rPr>
          <w:rFonts w:cs="Times New Roman"/>
          <w:lang w:val="en-CA"/>
        </w:rPr>
        <w:t xml:space="preserve"> a sale of</w:t>
      </w:r>
      <w:r w:rsidR="0026699B" w:rsidRPr="00A30E97">
        <w:rPr>
          <w:rFonts w:cs="Times New Roman"/>
          <w:lang w:val="en-CA"/>
        </w:rPr>
        <w:t xml:space="preserve"> the home?  </w:t>
      </w:r>
    </w:p>
    <w:p w14:paraId="116F4FBF" w14:textId="3EFEA80E" w:rsidR="0026699B" w:rsidRDefault="0026699B" w:rsidP="00F734B6">
      <w:pPr>
        <w:spacing w:before="120" w:after="120"/>
        <w:ind w:left="720"/>
        <w:rPr>
          <w:rFonts w:cs="Times New Roman"/>
          <w:lang w:val="en-CA"/>
        </w:rPr>
      </w:pPr>
      <w:r w:rsidRPr="00A30E97">
        <w:rPr>
          <w:rFonts w:cs="Times New Roman"/>
          <w:lang w:val="en-CA"/>
        </w:rPr>
        <w:t>I have had several parents come to me who wanted to create Trusts,</w:t>
      </w:r>
      <w:r w:rsidR="00A069C6">
        <w:rPr>
          <w:rFonts w:cs="Times New Roman"/>
          <w:lang w:val="en-CA"/>
        </w:rPr>
        <w:t xml:space="preserve"> with the goal of</w:t>
      </w:r>
      <w:r w:rsidRPr="00A30E97">
        <w:rPr>
          <w:rFonts w:cs="Times New Roman"/>
          <w:lang w:val="en-CA"/>
        </w:rPr>
        <w:t xml:space="preserve"> procur</w:t>
      </w:r>
      <w:r w:rsidR="00A069C6">
        <w:rPr>
          <w:rFonts w:cs="Times New Roman"/>
          <w:lang w:val="en-CA"/>
        </w:rPr>
        <w:t>ing</w:t>
      </w:r>
      <w:r w:rsidRPr="00A30E97">
        <w:rPr>
          <w:rFonts w:cs="Times New Roman"/>
          <w:lang w:val="en-CA"/>
        </w:rPr>
        <w:t xml:space="preserve"> a home for both kids, where both kids can be happy living in the same home for the</w:t>
      </w:r>
      <w:r w:rsidR="00A069C6">
        <w:rPr>
          <w:rFonts w:cs="Times New Roman"/>
          <w:lang w:val="en-CA"/>
        </w:rPr>
        <w:t>ir joint</w:t>
      </w:r>
      <w:r w:rsidRPr="00A30E97">
        <w:rPr>
          <w:rFonts w:cs="Times New Roman"/>
          <w:lang w:val="en-CA"/>
        </w:rPr>
        <w:t xml:space="preserve"> lifetime</w:t>
      </w:r>
      <w:r w:rsidR="00A069C6">
        <w:rPr>
          <w:rFonts w:cs="Times New Roman"/>
          <w:lang w:val="en-CA"/>
        </w:rPr>
        <w:t>s</w:t>
      </w:r>
      <w:r w:rsidRPr="00A30E97">
        <w:rPr>
          <w:rFonts w:cs="Times New Roman"/>
          <w:lang w:val="en-CA"/>
        </w:rPr>
        <w:t xml:space="preserve">.  It may work for a couple of years, but people go off in different directions, they grow, and creating a Trust that has one home with two kids living in it is almost </w:t>
      </w:r>
      <w:r w:rsidR="00BD6CF2">
        <w:rPr>
          <w:rFonts w:cs="Times New Roman"/>
          <w:lang w:val="en-CA"/>
        </w:rPr>
        <w:t xml:space="preserve">always </w:t>
      </w:r>
      <w:r w:rsidRPr="00A30E97">
        <w:rPr>
          <w:rFonts w:cs="Times New Roman"/>
          <w:lang w:val="en-CA"/>
        </w:rPr>
        <w:t xml:space="preserve">a recipe for disaster.  At some point, sooner or later, they will go in different directions.  The problem is, there is so many variables that can be there.  I can probably spend 3 hours describing all of the different variables that might happen with two kids in the same home owned by a Trust.  It is a pretty complex issue and I </w:t>
      </w:r>
      <w:r w:rsidR="00F506C7" w:rsidRPr="00A30E97">
        <w:rPr>
          <w:rFonts w:cs="Times New Roman"/>
          <w:lang w:val="en-CA"/>
        </w:rPr>
        <w:t>would not recommend it</w:t>
      </w:r>
      <w:r w:rsidR="00BD6CF2">
        <w:rPr>
          <w:rFonts w:cs="Times New Roman"/>
          <w:lang w:val="en-CA"/>
        </w:rPr>
        <w:t>, as i</w:t>
      </w:r>
      <w:r w:rsidR="00F506C7" w:rsidRPr="00A30E97">
        <w:rPr>
          <w:rFonts w:cs="Times New Roman"/>
          <w:lang w:val="en-CA"/>
        </w:rPr>
        <w:t xml:space="preserve">t probably won’t work.  </w:t>
      </w:r>
    </w:p>
    <w:p w14:paraId="4A81EF3C" w14:textId="77777777" w:rsidR="00BD6CF2" w:rsidRPr="00A30E97" w:rsidRDefault="00BD6CF2" w:rsidP="00F734B6">
      <w:pPr>
        <w:spacing w:before="120" w:after="120"/>
        <w:ind w:left="720"/>
        <w:rPr>
          <w:rFonts w:cs="Times New Roman"/>
          <w:lang w:val="en-CA"/>
        </w:rPr>
      </w:pPr>
    </w:p>
    <w:p w14:paraId="645C450E" w14:textId="12799865" w:rsidR="00F506C7" w:rsidRPr="002E411D" w:rsidRDefault="00F506C7" w:rsidP="00A30E97">
      <w:pPr>
        <w:spacing w:before="120" w:after="120"/>
        <w:rPr>
          <w:rFonts w:cs="Times New Roman"/>
          <w:b/>
          <w:lang w:val="en-CA"/>
        </w:rPr>
      </w:pPr>
      <w:r w:rsidRPr="002E411D">
        <w:rPr>
          <w:rFonts w:cs="Times New Roman"/>
          <w:b/>
          <w:lang w:val="en-CA"/>
        </w:rPr>
        <w:t>Co-living with other families.  How does it work?</w:t>
      </w:r>
    </w:p>
    <w:p w14:paraId="439FEDC7" w14:textId="4CE7198B" w:rsidR="00F506C7" w:rsidRDefault="002E411D" w:rsidP="00F734B6">
      <w:pPr>
        <w:spacing w:before="120" w:after="120"/>
        <w:ind w:left="720"/>
        <w:rPr>
          <w:rFonts w:cs="Times New Roman"/>
          <w:lang w:val="en-CA"/>
        </w:rPr>
      </w:pPr>
      <w:r>
        <w:rPr>
          <w:rFonts w:cs="Times New Roman"/>
          <w:lang w:val="en-CA"/>
        </w:rPr>
        <w:t>I</w:t>
      </w:r>
      <w:r w:rsidR="00F506C7" w:rsidRPr="00A30E97">
        <w:rPr>
          <w:rFonts w:cs="Times New Roman"/>
          <w:lang w:val="en-CA"/>
        </w:rPr>
        <w:t>n a co</w:t>
      </w:r>
      <w:r w:rsidR="00BD6CF2">
        <w:rPr>
          <w:rFonts w:cs="Times New Roman"/>
          <w:lang w:val="en-CA"/>
        </w:rPr>
        <w:t>-</w:t>
      </w:r>
      <w:r w:rsidR="00F506C7" w:rsidRPr="00A30E97">
        <w:rPr>
          <w:rFonts w:cs="Times New Roman"/>
          <w:lang w:val="en-CA"/>
        </w:rPr>
        <w:t xml:space="preserve">op or a </w:t>
      </w:r>
      <w:r w:rsidR="000C5B5F" w:rsidRPr="00A30E97">
        <w:rPr>
          <w:rFonts w:cs="Times New Roman"/>
          <w:lang w:val="en-CA"/>
        </w:rPr>
        <w:t>strata</w:t>
      </w:r>
      <w:r w:rsidR="00F506C7" w:rsidRPr="00A30E97">
        <w:rPr>
          <w:rFonts w:cs="Times New Roman"/>
          <w:lang w:val="en-CA"/>
        </w:rPr>
        <w:t xml:space="preserve"> type </w:t>
      </w:r>
      <w:r w:rsidR="000C5B5F" w:rsidRPr="00A30E97">
        <w:rPr>
          <w:rFonts w:cs="Times New Roman"/>
          <w:lang w:val="en-CA"/>
        </w:rPr>
        <w:t>situation</w:t>
      </w:r>
      <w:r w:rsidR="00F506C7" w:rsidRPr="00A30E97">
        <w:rPr>
          <w:rFonts w:cs="Times New Roman"/>
          <w:lang w:val="en-CA"/>
        </w:rPr>
        <w:t xml:space="preserve"> you have </w:t>
      </w:r>
      <w:r>
        <w:rPr>
          <w:rFonts w:cs="Times New Roman"/>
          <w:lang w:val="en-CA"/>
        </w:rPr>
        <w:t>multiple families living together</w:t>
      </w:r>
      <w:r w:rsidR="00BD6CF2">
        <w:rPr>
          <w:rFonts w:cs="Times New Roman"/>
          <w:lang w:val="en-CA"/>
        </w:rPr>
        <w:t>.  I</w:t>
      </w:r>
      <w:r>
        <w:rPr>
          <w:rFonts w:cs="Times New Roman"/>
          <w:lang w:val="en-CA"/>
        </w:rPr>
        <w:t xml:space="preserve">t is </w:t>
      </w:r>
      <w:r w:rsidR="00F506C7" w:rsidRPr="00A30E97">
        <w:rPr>
          <w:rFonts w:cs="Times New Roman"/>
          <w:lang w:val="en-CA"/>
        </w:rPr>
        <w:t>a corporate environment, where people own shares</w:t>
      </w:r>
      <w:r>
        <w:rPr>
          <w:rFonts w:cs="Times New Roman"/>
          <w:lang w:val="en-CA"/>
        </w:rPr>
        <w:t>.  Each</w:t>
      </w:r>
      <w:r w:rsidR="00F506C7" w:rsidRPr="00A30E97">
        <w:rPr>
          <w:rFonts w:cs="Times New Roman"/>
          <w:lang w:val="en-CA"/>
        </w:rPr>
        <w:t xml:space="preserve"> different </w:t>
      </w:r>
      <w:r>
        <w:rPr>
          <w:rFonts w:cs="Times New Roman"/>
          <w:lang w:val="en-CA"/>
        </w:rPr>
        <w:t>family</w:t>
      </w:r>
      <w:r w:rsidR="00F506C7" w:rsidRPr="00A30E97">
        <w:rPr>
          <w:rFonts w:cs="Times New Roman"/>
          <w:lang w:val="en-CA"/>
        </w:rPr>
        <w:t xml:space="preserve"> own shares in the housing complex.  It would take work to figure out </w:t>
      </w:r>
      <w:r w:rsidR="00BD6CF2">
        <w:rPr>
          <w:rFonts w:cs="Times New Roman"/>
          <w:lang w:val="en-CA"/>
        </w:rPr>
        <w:t>how</w:t>
      </w:r>
      <w:r w:rsidR="00F506C7" w:rsidRPr="00A30E97">
        <w:rPr>
          <w:rFonts w:cs="Times New Roman"/>
          <w:lang w:val="en-CA"/>
        </w:rPr>
        <w:t xml:space="preserve"> people </w:t>
      </w:r>
      <w:r w:rsidR="00BD6CF2">
        <w:rPr>
          <w:rFonts w:cs="Times New Roman"/>
          <w:lang w:val="en-CA"/>
        </w:rPr>
        <w:t xml:space="preserve">would </w:t>
      </w:r>
      <w:r w:rsidR="00F506C7" w:rsidRPr="00A30E97">
        <w:rPr>
          <w:rFonts w:cs="Times New Roman"/>
          <w:lang w:val="en-CA"/>
        </w:rPr>
        <w:t xml:space="preserve">share </w:t>
      </w:r>
      <w:r w:rsidR="00BD6CF2">
        <w:rPr>
          <w:rFonts w:cs="Times New Roman"/>
          <w:lang w:val="en-CA"/>
        </w:rPr>
        <w:t>the common property.  Another issue is,</w:t>
      </w:r>
      <w:r w:rsidR="00F506C7" w:rsidRPr="00A30E97">
        <w:rPr>
          <w:rFonts w:cs="Times New Roman"/>
          <w:lang w:val="en-CA"/>
        </w:rPr>
        <w:t xml:space="preserve"> would be there would be people with special needs living in the environment</w:t>
      </w:r>
      <w:r w:rsidR="00BD6CF2">
        <w:rPr>
          <w:rFonts w:cs="Times New Roman"/>
          <w:lang w:val="en-CA"/>
        </w:rPr>
        <w:t>?  If so</w:t>
      </w:r>
      <w:r w:rsidR="00F506C7" w:rsidRPr="00A30E97">
        <w:rPr>
          <w:rFonts w:cs="Times New Roman"/>
          <w:lang w:val="en-CA"/>
        </w:rPr>
        <w:t>, you want to be careful with who can buy into it.  You want to be able to select who can live in that environment</w:t>
      </w:r>
      <w:r w:rsidR="00BD6CF2">
        <w:rPr>
          <w:rFonts w:cs="Times New Roman"/>
          <w:lang w:val="en-CA"/>
        </w:rPr>
        <w:t>.  However, over time,</w:t>
      </w:r>
      <w:r w:rsidR="00F506C7" w:rsidRPr="00A30E97">
        <w:rPr>
          <w:rFonts w:cs="Times New Roman"/>
          <w:lang w:val="en-CA"/>
        </w:rPr>
        <w:t xml:space="preserve"> people can’t get out and they can’t share so they</w:t>
      </w:r>
      <w:r w:rsidR="0012139A">
        <w:rPr>
          <w:rFonts w:cs="Times New Roman"/>
          <w:lang w:val="en-CA"/>
        </w:rPr>
        <w:t>’re often not</w:t>
      </w:r>
      <w:r w:rsidR="00F506C7" w:rsidRPr="00A30E97">
        <w:rPr>
          <w:rFonts w:cs="Times New Roman"/>
          <w:lang w:val="en-CA"/>
        </w:rPr>
        <w:t xml:space="preserve"> interested.  There </w:t>
      </w:r>
      <w:r w:rsidRPr="00A30E97">
        <w:rPr>
          <w:rFonts w:cs="Times New Roman"/>
          <w:lang w:val="en-CA"/>
        </w:rPr>
        <w:t>are</w:t>
      </w:r>
      <w:r w:rsidR="00F506C7" w:rsidRPr="00A30E97">
        <w:rPr>
          <w:rFonts w:cs="Times New Roman"/>
          <w:lang w:val="en-CA"/>
        </w:rPr>
        <w:t xml:space="preserve"> a number of co-op or strata home living arrangement</w:t>
      </w:r>
      <w:r w:rsidR="0012139A">
        <w:rPr>
          <w:rFonts w:cs="Times New Roman"/>
          <w:lang w:val="en-CA"/>
        </w:rPr>
        <w:t>s</w:t>
      </w:r>
      <w:r w:rsidR="00F506C7" w:rsidRPr="00A30E97">
        <w:rPr>
          <w:rFonts w:cs="Times New Roman"/>
          <w:lang w:val="en-CA"/>
        </w:rPr>
        <w:t xml:space="preserve">, but it takes a lot of work to develop </w:t>
      </w:r>
      <w:r w:rsidR="0012139A">
        <w:rPr>
          <w:rFonts w:cs="Times New Roman"/>
          <w:lang w:val="en-CA"/>
        </w:rPr>
        <w:t xml:space="preserve">it into a </w:t>
      </w:r>
      <w:r w:rsidR="00F506C7" w:rsidRPr="00A30E97">
        <w:rPr>
          <w:rFonts w:cs="Times New Roman"/>
          <w:lang w:val="en-CA"/>
        </w:rPr>
        <w:t xml:space="preserve">comfortable environment.  </w:t>
      </w:r>
    </w:p>
    <w:p w14:paraId="58CBD2EC" w14:textId="38EB56D7" w:rsidR="0012139A" w:rsidRDefault="0012139A" w:rsidP="00F734B6">
      <w:pPr>
        <w:spacing w:before="120" w:after="120"/>
        <w:ind w:left="720"/>
        <w:rPr>
          <w:rFonts w:cs="Times New Roman"/>
          <w:lang w:val="en-CA"/>
        </w:rPr>
      </w:pPr>
    </w:p>
    <w:p w14:paraId="376F3AE4" w14:textId="77777777" w:rsidR="00923CC5" w:rsidRPr="00A30E97" w:rsidRDefault="00923CC5" w:rsidP="00F734B6">
      <w:pPr>
        <w:spacing w:before="120" w:after="120"/>
        <w:ind w:left="720"/>
        <w:rPr>
          <w:rFonts w:cs="Times New Roman"/>
          <w:lang w:val="en-CA"/>
        </w:rPr>
      </w:pPr>
    </w:p>
    <w:p w14:paraId="4533D675" w14:textId="6A69D277" w:rsidR="00F506C7" w:rsidRPr="002E411D" w:rsidRDefault="00F506C7" w:rsidP="00A30E97">
      <w:pPr>
        <w:spacing w:before="120" w:after="120"/>
        <w:rPr>
          <w:rFonts w:cs="Times New Roman"/>
          <w:b/>
          <w:lang w:val="en-CA"/>
        </w:rPr>
      </w:pPr>
      <w:r w:rsidRPr="002E411D">
        <w:rPr>
          <w:rFonts w:cs="Times New Roman"/>
          <w:b/>
          <w:lang w:val="en-CA"/>
        </w:rPr>
        <w:lastRenderedPageBreak/>
        <w:t xml:space="preserve">Can a QDT add </w:t>
      </w:r>
      <w:r w:rsidR="002E411D" w:rsidRPr="002E411D">
        <w:rPr>
          <w:rFonts w:cs="Times New Roman"/>
          <w:b/>
          <w:lang w:val="en-CA"/>
        </w:rPr>
        <w:t>interest?</w:t>
      </w:r>
    </w:p>
    <w:p w14:paraId="64B7C63E" w14:textId="06C5CCAC" w:rsidR="00F506C7" w:rsidRDefault="00F506C7" w:rsidP="00F734B6">
      <w:pPr>
        <w:spacing w:before="120" w:after="120"/>
        <w:ind w:left="720"/>
        <w:rPr>
          <w:rFonts w:cs="Times New Roman"/>
          <w:lang w:val="en-CA"/>
        </w:rPr>
      </w:pPr>
      <w:r w:rsidRPr="00A30E97">
        <w:rPr>
          <w:rFonts w:cs="Times New Roman"/>
          <w:lang w:val="en-CA"/>
        </w:rPr>
        <w:t>When the QDT purchases the property, it pays the property payment taxes during that purchase.  Then</w:t>
      </w:r>
      <w:r w:rsidR="00923CC5">
        <w:rPr>
          <w:rFonts w:cs="Times New Roman"/>
          <w:lang w:val="en-CA"/>
        </w:rPr>
        <w:t>, if</w:t>
      </w:r>
      <w:r w:rsidRPr="00A30E97">
        <w:rPr>
          <w:rFonts w:cs="Times New Roman"/>
          <w:lang w:val="en-CA"/>
        </w:rPr>
        <w:t xml:space="preserve"> the QDT gives it to your son/daughter</w:t>
      </w:r>
      <w:r w:rsidR="00923CC5">
        <w:rPr>
          <w:rFonts w:cs="Times New Roman"/>
          <w:lang w:val="en-CA"/>
        </w:rPr>
        <w:t xml:space="preserve"> as a life interest, it needs to pay</w:t>
      </w:r>
      <w:r w:rsidRPr="00A30E97">
        <w:rPr>
          <w:rFonts w:cs="Times New Roman"/>
          <w:lang w:val="en-CA"/>
        </w:rPr>
        <w:t xml:space="preserve"> property transfer tax</w:t>
      </w:r>
      <w:r w:rsidR="00923CC5">
        <w:rPr>
          <w:rFonts w:cs="Times New Roman"/>
          <w:lang w:val="en-CA"/>
        </w:rPr>
        <w:t xml:space="preserve"> again</w:t>
      </w:r>
      <w:r w:rsidRPr="00A30E97">
        <w:rPr>
          <w:rFonts w:cs="Times New Roman"/>
          <w:lang w:val="en-CA"/>
        </w:rPr>
        <w:t>, so then you pay it twice.  Then when you want to sell the property, you have the interest from your son/daughter back to the Trust.  That is one property</w:t>
      </w:r>
      <w:r w:rsidR="00923CC5">
        <w:rPr>
          <w:rFonts w:cs="Times New Roman"/>
          <w:lang w:val="en-CA"/>
        </w:rPr>
        <w:t xml:space="preserve"> transfer</w:t>
      </w:r>
      <w:r w:rsidRPr="00A30E97">
        <w:rPr>
          <w:rFonts w:cs="Times New Roman"/>
          <w:lang w:val="en-CA"/>
        </w:rPr>
        <w:t xml:space="preserve"> tax, then the Trust to the purchaser, then that is a second property transfer…so you are </w:t>
      </w:r>
      <w:r w:rsidR="00161739">
        <w:rPr>
          <w:rFonts w:cs="Times New Roman"/>
          <w:lang w:val="en-CA"/>
        </w:rPr>
        <w:t xml:space="preserve">paying </w:t>
      </w:r>
      <w:r w:rsidRPr="00A30E97">
        <w:rPr>
          <w:rFonts w:cs="Times New Roman"/>
          <w:lang w:val="en-CA"/>
        </w:rPr>
        <w:t xml:space="preserve">twice at each end.  </w:t>
      </w:r>
    </w:p>
    <w:p w14:paraId="6D932080" w14:textId="77777777" w:rsidR="00161739" w:rsidRPr="00A30E97" w:rsidRDefault="00161739" w:rsidP="00F734B6">
      <w:pPr>
        <w:spacing w:before="120" w:after="120"/>
        <w:ind w:left="720"/>
        <w:rPr>
          <w:rFonts w:cs="Times New Roman"/>
          <w:lang w:val="en-CA"/>
        </w:rPr>
      </w:pPr>
    </w:p>
    <w:p w14:paraId="42D22245" w14:textId="225DBC4C" w:rsidR="00F506C7" w:rsidRPr="002A7A56" w:rsidRDefault="002E411D" w:rsidP="00A30E97">
      <w:pPr>
        <w:spacing w:before="120" w:after="120"/>
        <w:rPr>
          <w:rFonts w:cs="Times New Roman"/>
          <w:b/>
          <w:lang w:val="en-CA"/>
        </w:rPr>
      </w:pPr>
      <w:r w:rsidRPr="002A7A56">
        <w:rPr>
          <w:rFonts w:cs="Times New Roman"/>
          <w:b/>
          <w:lang w:val="en-CA"/>
        </w:rPr>
        <w:t>Can someone make a Will for another person who does not have</w:t>
      </w:r>
      <w:r w:rsidR="00F506C7" w:rsidRPr="002A7A56">
        <w:rPr>
          <w:rFonts w:cs="Times New Roman"/>
          <w:b/>
          <w:lang w:val="en-CA"/>
        </w:rPr>
        <w:t xml:space="preserve"> </w:t>
      </w:r>
      <w:r w:rsidR="000C5B5F" w:rsidRPr="002A7A56">
        <w:rPr>
          <w:rFonts w:cs="Times New Roman"/>
          <w:b/>
          <w:lang w:val="en-CA"/>
        </w:rPr>
        <w:t>mental capacity</w:t>
      </w:r>
      <w:r w:rsidRPr="002A7A56">
        <w:rPr>
          <w:rFonts w:cs="Times New Roman"/>
          <w:b/>
          <w:lang w:val="en-CA"/>
        </w:rPr>
        <w:t>?  If a person has</w:t>
      </w:r>
      <w:r w:rsidR="000C5B5F" w:rsidRPr="002A7A56">
        <w:rPr>
          <w:rFonts w:cs="Times New Roman"/>
          <w:b/>
          <w:lang w:val="en-CA"/>
        </w:rPr>
        <w:t xml:space="preserve"> </w:t>
      </w:r>
      <w:proofErr w:type="spellStart"/>
      <w:r w:rsidR="000C5B5F" w:rsidRPr="002A7A56">
        <w:rPr>
          <w:rFonts w:cs="Times New Roman"/>
          <w:b/>
          <w:lang w:val="en-CA"/>
        </w:rPr>
        <w:t>comitteeship</w:t>
      </w:r>
      <w:proofErr w:type="spellEnd"/>
      <w:r w:rsidR="000C5B5F" w:rsidRPr="002A7A56">
        <w:rPr>
          <w:rFonts w:cs="Times New Roman"/>
          <w:b/>
          <w:lang w:val="en-CA"/>
        </w:rPr>
        <w:t xml:space="preserve"> </w:t>
      </w:r>
      <w:r w:rsidRPr="002A7A56">
        <w:rPr>
          <w:rFonts w:cs="Times New Roman"/>
          <w:b/>
          <w:lang w:val="en-CA"/>
        </w:rPr>
        <w:t>is that the</w:t>
      </w:r>
      <w:r w:rsidR="000C5B5F" w:rsidRPr="002A7A56">
        <w:rPr>
          <w:rFonts w:cs="Times New Roman"/>
          <w:b/>
          <w:lang w:val="en-CA"/>
        </w:rPr>
        <w:t xml:space="preserve"> only option to </w:t>
      </w:r>
      <w:r w:rsidRPr="002A7A56">
        <w:rPr>
          <w:rFonts w:cs="Times New Roman"/>
          <w:b/>
          <w:lang w:val="en-CA"/>
        </w:rPr>
        <w:t xml:space="preserve">for your family member to </w:t>
      </w:r>
      <w:r w:rsidR="000C5B5F" w:rsidRPr="002A7A56">
        <w:rPr>
          <w:rFonts w:cs="Times New Roman"/>
          <w:b/>
          <w:lang w:val="en-CA"/>
        </w:rPr>
        <w:t xml:space="preserve">make a Will? </w:t>
      </w:r>
    </w:p>
    <w:p w14:paraId="31188D08" w14:textId="077E13BB" w:rsidR="000C5B5F" w:rsidRDefault="002E411D" w:rsidP="0019446A">
      <w:pPr>
        <w:spacing w:before="120" w:after="120"/>
        <w:ind w:left="720"/>
        <w:rPr>
          <w:rFonts w:cs="Times New Roman"/>
          <w:lang w:val="en-CA"/>
        </w:rPr>
      </w:pPr>
      <w:r w:rsidRPr="00A30E97">
        <w:rPr>
          <w:rFonts w:cs="Times New Roman"/>
          <w:lang w:val="en-CA"/>
        </w:rPr>
        <w:t>No</w:t>
      </w:r>
      <w:r w:rsidR="00161739">
        <w:rPr>
          <w:rFonts w:cs="Times New Roman"/>
          <w:lang w:val="en-CA"/>
        </w:rPr>
        <w:t>,</w:t>
      </w:r>
      <w:r w:rsidRPr="00A30E97">
        <w:rPr>
          <w:rFonts w:cs="Times New Roman"/>
          <w:lang w:val="en-CA"/>
        </w:rPr>
        <w:t xml:space="preserve"> having</w:t>
      </w:r>
      <w:r w:rsidR="000C5B5F" w:rsidRPr="00A30E97">
        <w:rPr>
          <w:rFonts w:cs="Times New Roman"/>
          <w:lang w:val="en-CA"/>
        </w:rPr>
        <w:t xml:space="preserve"> </w:t>
      </w:r>
      <w:proofErr w:type="spellStart"/>
      <w:r w:rsidR="000C5B5F" w:rsidRPr="00A30E97">
        <w:rPr>
          <w:rFonts w:cs="Times New Roman"/>
          <w:lang w:val="en-CA"/>
        </w:rPr>
        <w:t>committeeship</w:t>
      </w:r>
      <w:proofErr w:type="spellEnd"/>
      <w:r w:rsidR="00161739">
        <w:rPr>
          <w:rFonts w:cs="Times New Roman"/>
          <w:lang w:val="en-CA"/>
        </w:rPr>
        <w:t xml:space="preserve"> does</w:t>
      </w:r>
      <w:r w:rsidR="000C5B5F" w:rsidRPr="00A30E97">
        <w:rPr>
          <w:rFonts w:cs="Times New Roman"/>
          <w:lang w:val="en-CA"/>
        </w:rPr>
        <w:t xml:space="preserve"> not</w:t>
      </w:r>
      <w:r w:rsidR="00161739">
        <w:rPr>
          <w:rFonts w:cs="Times New Roman"/>
          <w:lang w:val="en-CA"/>
        </w:rPr>
        <w:t xml:space="preserve"> give you the power to</w:t>
      </w:r>
      <w:r w:rsidR="000C5B5F" w:rsidRPr="00A30E97">
        <w:rPr>
          <w:rFonts w:cs="Times New Roman"/>
          <w:lang w:val="en-CA"/>
        </w:rPr>
        <w:t xml:space="preserve"> help </w:t>
      </w:r>
      <w:r w:rsidR="00161739">
        <w:rPr>
          <w:rFonts w:cs="Times New Roman"/>
          <w:lang w:val="en-CA"/>
        </w:rPr>
        <w:t xml:space="preserve">the Adult </w:t>
      </w:r>
      <w:r w:rsidR="000C5B5F" w:rsidRPr="00A30E97">
        <w:rPr>
          <w:rFonts w:cs="Times New Roman"/>
          <w:lang w:val="en-CA"/>
        </w:rPr>
        <w:t xml:space="preserve">make a Will.  </w:t>
      </w:r>
      <w:r w:rsidR="00161739">
        <w:rPr>
          <w:rFonts w:cs="Times New Roman"/>
          <w:lang w:val="en-CA"/>
        </w:rPr>
        <w:t xml:space="preserve">A person </w:t>
      </w:r>
      <w:r w:rsidR="000C5B5F" w:rsidRPr="00A30E97">
        <w:rPr>
          <w:rFonts w:cs="Times New Roman"/>
          <w:lang w:val="en-CA"/>
        </w:rPr>
        <w:t xml:space="preserve">with </w:t>
      </w:r>
      <w:r w:rsidR="00161739">
        <w:rPr>
          <w:rFonts w:cs="Times New Roman"/>
          <w:lang w:val="en-CA"/>
        </w:rPr>
        <w:t>a C</w:t>
      </w:r>
      <w:r w:rsidR="000C5B5F" w:rsidRPr="00A30E97">
        <w:rPr>
          <w:rFonts w:cs="Times New Roman"/>
          <w:lang w:val="en-CA"/>
        </w:rPr>
        <w:t xml:space="preserve">ommittee </w:t>
      </w:r>
      <w:r w:rsidR="00161739">
        <w:rPr>
          <w:rFonts w:cs="Times New Roman"/>
          <w:lang w:val="en-CA"/>
        </w:rPr>
        <w:t>does not</w:t>
      </w:r>
      <w:r w:rsidR="000C5B5F" w:rsidRPr="00A30E97">
        <w:rPr>
          <w:rFonts w:cs="Times New Roman"/>
          <w:lang w:val="en-CA"/>
        </w:rPr>
        <w:t xml:space="preserve"> have </w:t>
      </w:r>
      <w:r w:rsidR="00161739">
        <w:rPr>
          <w:rFonts w:cs="Times New Roman"/>
          <w:lang w:val="en-CA"/>
        </w:rPr>
        <w:t xml:space="preserve">full </w:t>
      </w:r>
      <w:r w:rsidR="000C5B5F" w:rsidRPr="00A30E97">
        <w:rPr>
          <w:rFonts w:cs="Times New Roman"/>
          <w:lang w:val="en-CA"/>
        </w:rPr>
        <w:t>mental capacity</w:t>
      </w:r>
      <w:r w:rsidR="00161739">
        <w:rPr>
          <w:rFonts w:cs="Times New Roman"/>
          <w:lang w:val="en-CA"/>
        </w:rPr>
        <w:t xml:space="preserve">, which typically </w:t>
      </w:r>
      <w:r w:rsidR="000C5B5F" w:rsidRPr="00A30E97">
        <w:rPr>
          <w:rFonts w:cs="Times New Roman"/>
          <w:lang w:val="en-CA"/>
        </w:rPr>
        <w:t>means</w:t>
      </w:r>
      <w:r w:rsidR="00161739">
        <w:rPr>
          <w:rFonts w:cs="Times New Roman"/>
          <w:lang w:val="en-CA"/>
        </w:rPr>
        <w:t xml:space="preserve"> they</w:t>
      </w:r>
      <w:r w:rsidR="000C5B5F" w:rsidRPr="00A30E97">
        <w:rPr>
          <w:rFonts w:cs="Times New Roman"/>
          <w:lang w:val="en-CA"/>
        </w:rPr>
        <w:t xml:space="preserve"> do not have testimony capacity.  There is a test </w:t>
      </w:r>
      <w:r w:rsidR="00161739">
        <w:rPr>
          <w:rFonts w:cs="Times New Roman"/>
          <w:lang w:val="en-CA"/>
        </w:rPr>
        <w:t xml:space="preserve">for testamentary capacity which must be met to </w:t>
      </w:r>
      <w:r w:rsidR="000C5B5F" w:rsidRPr="00A30E97">
        <w:rPr>
          <w:rFonts w:cs="Times New Roman"/>
          <w:lang w:val="en-CA"/>
        </w:rPr>
        <w:t>do</w:t>
      </w:r>
      <w:r w:rsidR="00161739">
        <w:rPr>
          <w:rFonts w:cs="Times New Roman"/>
          <w:lang w:val="en-CA"/>
        </w:rPr>
        <w:t xml:space="preserve"> a</w:t>
      </w:r>
      <w:r w:rsidR="000C5B5F" w:rsidRPr="00A30E97">
        <w:rPr>
          <w:rFonts w:cs="Times New Roman"/>
          <w:lang w:val="en-CA"/>
        </w:rPr>
        <w:t xml:space="preserve"> Will.  </w:t>
      </w:r>
    </w:p>
    <w:p w14:paraId="5612E176" w14:textId="77777777" w:rsidR="0019446A" w:rsidRPr="00A30E97" w:rsidRDefault="0019446A" w:rsidP="0019446A">
      <w:pPr>
        <w:spacing w:before="120" w:after="120"/>
        <w:rPr>
          <w:rFonts w:cs="Times New Roman"/>
          <w:lang w:val="en-CA"/>
        </w:rPr>
      </w:pPr>
    </w:p>
    <w:p w14:paraId="4CD497F0" w14:textId="3E307C68" w:rsidR="00091E10" w:rsidRPr="00091E10" w:rsidRDefault="0080534C" w:rsidP="00A30E97">
      <w:pPr>
        <w:spacing w:before="120" w:after="120"/>
        <w:rPr>
          <w:b/>
        </w:rPr>
      </w:pPr>
      <w:r w:rsidRPr="00091E10">
        <w:rPr>
          <w:b/>
        </w:rPr>
        <w:t>We bought the house in our name and left it to the Host Agency as a charitable donation upon our death</w:t>
      </w:r>
      <w:r w:rsidR="00091E10" w:rsidRPr="00091E10">
        <w:rPr>
          <w:b/>
        </w:rPr>
        <w:t xml:space="preserve">, </w:t>
      </w:r>
      <w:r w:rsidR="002A7A56" w:rsidRPr="00091E10">
        <w:rPr>
          <w:b/>
        </w:rPr>
        <w:t>and then</w:t>
      </w:r>
      <w:r w:rsidRPr="00091E10">
        <w:rPr>
          <w:b/>
        </w:rPr>
        <w:t xml:space="preserve"> the donation credits could offset the capital gains taxes.  Does this </w:t>
      </w:r>
      <w:r w:rsidR="00091E10" w:rsidRPr="00091E10">
        <w:rPr>
          <w:b/>
        </w:rPr>
        <w:t>still</w:t>
      </w:r>
      <w:r w:rsidRPr="00091E10">
        <w:rPr>
          <w:b/>
        </w:rPr>
        <w:t xml:space="preserve"> work as a strategy? </w:t>
      </w:r>
    </w:p>
    <w:p w14:paraId="0FB8C010" w14:textId="79201273" w:rsidR="0080534C" w:rsidRDefault="00091E10" w:rsidP="00490A9E">
      <w:pPr>
        <w:spacing w:before="120" w:after="120"/>
        <w:ind w:left="720"/>
        <w:rPr>
          <w:rFonts w:cs="Times New Roman"/>
          <w:lang w:val="en-CA"/>
        </w:rPr>
      </w:pPr>
      <w:r>
        <w:t xml:space="preserve">I am unsure </w:t>
      </w:r>
      <w:r w:rsidR="0080534C" w:rsidRPr="00A30E97">
        <w:t xml:space="preserve">but </w:t>
      </w:r>
      <w:r>
        <w:t xml:space="preserve">did </w:t>
      </w:r>
      <w:r w:rsidR="0080534C" w:rsidRPr="00A30E97">
        <w:t xml:space="preserve">the Host Agency also </w:t>
      </w:r>
      <w:r w:rsidRPr="00A30E97">
        <w:t>become</w:t>
      </w:r>
      <w:r w:rsidR="0080534C" w:rsidRPr="00A30E97">
        <w:t xml:space="preserve"> liable for the unpaid portion of the mortgage</w:t>
      </w:r>
      <w:r>
        <w:t xml:space="preserve">?  </w:t>
      </w:r>
      <w:r>
        <w:rPr>
          <w:rFonts w:cs="Times New Roman"/>
          <w:lang w:val="en-CA"/>
        </w:rPr>
        <w:t xml:space="preserve">I do not know if </w:t>
      </w:r>
      <w:r w:rsidR="0080534C" w:rsidRPr="00F734B6">
        <w:rPr>
          <w:rFonts w:cs="Times New Roman"/>
          <w:lang w:val="en-CA"/>
        </w:rPr>
        <w:t xml:space="preserve">you can give the host agency the liability </w:t>
      </w:r>
      <w:r w:rsidR="0019446A">
        <w:rPr>
          <w:rFonts w:cs="Times New Roman"/>
          <w:lang w:val="en-CA"/>
        </w:rPr>
        <w:t>for the</w:t>
      </w:r>
      <w:r w:rsidR="0080534C" w:rsidRPr="00F734B6">
        <w:rPr>
          <w:rFonts w:cs="Times New Roman"/>
          <w:lang w:val="en-CA"/>
        </w:rPr>
        <w:t xml:space="preserve"> mortgage.</w:t>
      </w:r>
    </w:p>
    <w:p w14:paraId="63F7048D" w14:textId="77777777" w:rsidR="0019446A" w:rsidRPr="00091E10" w:rsidRDefault="0019446A" w:rsidP="00490A9E">
      <w:pPr>
        <w:spacing w:before="120" w:after="120"/>
        <w:ind w:left="720"/>
      </w:pPr>
    </w:p>
    <w:p w14:paraId="513F9E40" w14:textId="2448E3E3" w:rsidR="0080534C" w:rsidRPr="00091E10" w:rsidRDefault="0080534C" w:rsidP="00A30E97">
      <w:pPr>
        <w:spacing w:before="120" w:after="120"/>
        <w:rPr>
          <w:b/>
        </w:rPr>
      </w:pPr>
      <w:r w:rsidRPr="00091E10">
        <w:rPr>
          <w:b/>
        </w:rPr>
        <w:t xml:space="preserve">Can </w:t>
      </w:r>
      <w:r w:rsidR="0019446A">
        <w:rPr>
          <w:b/>
        </w:rPr>
        <w:t xml:space="preserve">a </w:t>
      </w:r>
      <w:r w:rsidRPr="00091E10">
        <w:rPr>
          <w:b/>
        </w:rPr>
        <w:t xml:space="preserve">parent purchase a home for their special need child who is on PWD and would not reduce their PWD benefits or denial of PWD status? Can it be treated as a gift from parent or family when the </w:t>
      </w:r>
      <w:r w:rsidR="002A7A56" w:rsidRPr="00091E10">
        <w:rPr>
          <w:b/>
        </w:rPr>
        <w:t>parents are</w:t>
      </w:r>
      <w:r w:rsidRPr="00091E10">
        <w:rPr>
          <w:b/>
        </w:rPr>
        <w:t xml:space="preserve"> still alive?</w:t>
      </w:r>
    </w:p>
    <w:p w14:paraId="10A6DC30" w14:textId="649F2EEA" w:rsidR="0080534C" w:rsidRDefault="002A7A56" w:rsidP="00F734B6">
      <w:pPr>
        <w:spacing w:before="120" w:after="120"/>
        <w:ind w:left="720"/>
        <w:rPr>
          <w:rFonts w:cs="Times New Roman"/>
          <w:lang w:val="en-CA"/>
        </w:rPr>
      </w:pPr>
      <w:r>
        <w:rPr>
          <w:rFonts w:cs="Times New Roman"/>
          <w:lang w:val="en-CA"/>
        </w:rPr>
        <w:t>This is not a</w:t>
      </w:r>
      <w:r w:rsidR="0080534C" w:rsidRPr="00F734B6">
        <w:rPr>
          <w:rFonts w:cs="Times New Roman"/>
          <w:lang w:val="en-CA"/>
        </w:rPr>
        <w:t xml:space="preserve"> problem.  One of the </w:t>
      </w:r>
      <w:r w:rsidRPr="00F734B6">
        <w:rPr>
          <w:rFonts w:cs="Times New Roman"/>
          <w:lang w:val="en-CA"/>
        </w:rPr>
        <w:t>exemptions</w:t>
      </w:r>
      <w:r w:rsidR="0080534C" w:rsidRPr="00F734B6">
        <w:rPr>
          <w:rFonts w:cs="Times New Roman"/>
          <w:lang w:val="en-CA"/>
        </w:rPr>
        <w:t xml:space="preserve"> under the PWD </w:t>
      </w:r>
      <w:r w:rsidR="008F5055">
        <w:rPr>
          <w:rFonts w:cs="Times New Roman"/>
          <w:lang w:val="en-CA"/>
        </w:rPr>
        <w:t xml:space="preserve">Regs </w:t>
      </w:r>
      <w:r w:rsidR="0080534C" w:rsidRPr="00F734B6">
        <w:rPr>
          <w:rFonts w:cs="Times New Roman"/>
          <w:lang w:val="en-CA"/>
        </w:rPr>
        <w:t>is home owner</w:t>
      </w:r>
      <w:r>
        <w:rPr>
          <w:rFonts w:cs="Times New Roman"/>
          <w:lang w:val="en-CA"/>
        </w:rPr>
        <w:t>ship</w:t>
      </w:r>
      <w:r w:rsidR="0080534C" w:rsidRPr="00F734B6">
        <w:rPr>
          <w:rFonts w:cs="Times New Roman"/>
          <w:lang w:val="en-CA"/>
        </w:rPr>
        <w:t>.  If they</w:t>
      </w:r>
      <w:r>
        <w:rPr>
          <w:rFonts w:cs="Times New Roman"/>
          <w:lang w:val="en-CA"/>
        </w:rPr>
        <w:t xml:space="preserve"> are living in their own home, </w:t>
      </w:r>
      <w:r w:rsidR="0080534C" w:rsidRPr="00F734B6">
        <w:rPr>
          <w:rFonts w:cs="Times New Roman"/>
          <w:lang w:val="en-CA"/>
        </w:rPr>
        <w:t xml:space="preserve">then they will still </w:t>
      </w:r>
      <w:r w:rsidRPr="00F734B6">
        <w:rPr>
          <w:rFonts w:cs="Times New Roman"/>
          <w:lang w:val="en-CA"/>
        </w:rPr>
        <w:t>qualify</w:t>
      </w:r>
      <w:r w:rsidR="0080534C" w:rsidRPr="00F734B6">
        <w:rPr>
          <w:rFonts w:cs="Times New Roman"/>
          <w:lang w:val="en-CA"/>
        </w:rPr>
        <w:t xml:space="preserve"> for PWD</w:t>
      </w:r>
      <w:r w:rsidR="008F5055">
        <w:rPr>
          <w:rFonts w:cs="Times New Roman"/>
          <w:lang w:val="en-CA"/>
        </w:rPr>
        <w:t>.  H</w:t>
      </w:r>
      <w:r w:rsidR="0080534C" w:rsidRPr="00F734B6">
        <w:rPr>
          <w:rFonts w:cs="Times New Roman"/>
          <w:lang w:val="en-CA"/>
        </w:rPr>
        <w:t>owever</w:t>
      </w:r>
      <w:r>
        <w:rPr>
          <w:rFonts w:cs="Times New Roman"/>
          <w:lang w:val="en-CA"/>
        </w:rPr>
        <w:t>,</w:t>
      </w:r>
      <w:r w:rsidR="0080534C" w:rsidRPr="00F734B6">
        <w:rPr>
          <w:rFonts w:cs="Times New Roman"/>
          <w:lang w:val="en-CA"/>
        </w:rPr>
        <w:t xml:space="preserve"> the problem is if they ever move into a different home or specialized care</w:t>
      </w:r>
      <w:r w:rsidR="008F5055">
        <w:rPr>
          <w:rFonts w:cs="Times New Roman"/>
          <w:lang w:val="en-CA"/>
        </w:rPr>
        <w:t>, owning the home</w:t>
      </w:r>
      <w:r w:rsidR="0080534C" w:rsidRPr="00F734B6">
        <w:rPr>
          <w:rFonts w:cs="Times New Roman"/>
          <w:lang w:val="en-CA"/>
        </w:rPr>
        <w:t xml:space="preserve"> doesn’t work</w:t>
      </w:r>
      <w:r w:rsidR="008F5055">
        <w:rPr>
          <w:rFonts w:cs="Times New Roman"/>
          <w:lang w:val="en-CA"/>
        </w:rPr>
        <w:t xml:space="preserve"> – </w:t>
      </w:r>
      <w:r w:rsidR="0080534C" w:rsidRPr="00F734B6">
        <w:rPr>
          <w:rFonts w:cs="Times New Roman"/>
          <w:lang w:val="en-CA"/>
        </w:rPr>
        <w:t>they</w:t>
      </w:r>
      <w:r w:rsidR="008F5055">
        <w:rPr>
          <w:rFonts w:cs="Times New Roman"/>
          <w:lang w:val="en-CA"/>
        </w:rPr>
        <w:t xml:space="preserve"> will</w:t>
      </w:r>
      <w:r w:rsidR="0080534C" w:rsidRPr="00F734B6">
        <w:rPr>
          <w:rFonts w:cs="Times New Roman"/>
          <w:lang w:val="en-CA"/>
        </w:rPr>
        <w:t xml:space="preserve"> have a very large asset that will cause them to </w:t>
      </w:r>
      <w:r w:rsidR="008F5055">
        <w:rPr>
          <w:rFonts w:cs="Times New Roman"/>
          <w:lang w:val="en-CA"/>
        </w:rPr>
        <w:t xml:space="preserve">lose PWD. </w:t>
      </w:r>
      <w:r w:rsidR="0080534C" w:rsidRPr="00F734B6">
        <w:rPr>
          <w:rFonts w:cs="Times New Roman"/>
          <w:lang w:val="en-CA"/>
        </w:rPr>
        <w:t xml:space="preserve"> Then if they try to give it </w:t>
      </w:r>
      <w:proofErr w:type="gramStart"/>
      <w:r w:rsidR="0080534C" w:rsidRPr="00F734B6">
        <w:rPr>
          <w:rFonts w:cs="Times New Roman"/>
          <w:lang w:val="en-CA"/>
        </w:rPr>
        <w:t>away</w:t>
      </w:r>
      <w:proofErr w:type="gramEnd"/>
      <w:r w:rsidR="0080534C" w:rsidRPr="00F734B6">
        <w:rPr>
          <w:rFonts w:cs="Times New Roman"/>
          <w:lang w:val="en-CA"/>
        </w:rPr>
        <w:t xml:space="preserve"> they will get </w:t>
      </w:r>
      <w:r w:rsidRPr="00F734B6">
        <w:rPr>
          <w:rFonts w:cs="Times New Roman"/>
          <w:lang w:val="en-CA"/>
        </w:rPr>
        <w:t>penalized</w:t>
      </w:r>
      <w:r w:rsidR="0080534C" w:rsidRPr="00F734B6">
        <w:rPr>
          <w:rFonts w:cs="Times New Roman"/>
          <w:lang w:val="en-CA"/>
        </w:rPr>
        <w:t xml:space="preserve"> for disposing of assets.  </w:t>
      </w:r>
      <w:r>
        <w:rPr>
          <w:rFonts w:cs="Times New Roman"/>
          <w:lang w:val="en-CA"/>
        </w:rPr>
        <w:t xml:space="preserve">If </w:t>
      </w:r>
      <w:r w:rsidR="0080534C" w:rsidRPr="00F734B6">
        <w:rPr>
          <w:rFonts w:cs="Times New Roman"/>
          <w:lang w:val="en-CA"/>
        </w:rPr>
        <w:t xml:space="preserve">they are living in the </w:t>
      </w:r>
      <w:proofErr w:type="gramStart"/>
      <w:r w:rsidR="0080534C" w:rsidRPr="00F734B6">
        <w:rPr>
          <w:rFonts w:cs="Times New Roman"/>
          <w:lang w:val="en-CA"/>
        </w:rPr>
        <w:t>home</w:t>
      </w:r>
      <w:proofErr w:type="gramEnd"/>
      <w:r w:rsidR="0080534C" w:rsidRPr="00F734B6">
        <w:rPr>
          <w:rFonts w:cs="Times New Roman"/>
          <w:lang w:val="en-CA"/>
        </w:rPr>
        <w:t xml:space="preserve"> they are fine but the moment they move out they have problems. </w:t>
      </w:r>
    </w:p>
    <w:p w14:paraId="49D7A1F8" w14:textId="77777777" w:rsidR="008F5055" w:rsidRPr="00F734B6" w:rsidRDefault="008F5055" w:rsidP="00F734B6">
      <w:pPr>
        <w:spacing w:before="120" w:after="120"/>
        <w:ind w:left="720"/>
        <w:rPr>
          <w:rFonts w:cs="Times New Roman"/>
          <w:lang w:val="en-CA"/>
        </w:rPr>
      </w:pPr>
    </w:p>
    <w:p w14:paraId="7AB45258" w14:textId="77777777" w:rsidR="002A7A56" w:rsidRDefault="0080534C" w:rsidP="00A30E97">
      <w:pPr>
        <w:spacing w:before="120" w:after="120"/>
        <w:rPr>
          <w:b/>
        </w:rPr>
      </w:pPr>
      <w:r w:rsidRPr="002A7A56">
        <w:rPr>
          <w:b/>
        </w:rPr>
        <w:t xml:space="preserve">If not for above what is the alternative? </w:t>
      </w:r>
    </w:p>
    <w:p w14:paraId="4D7C897F" w14:textId="2A78B6D2" w:rsidR="0080534C" w:rsidRDefault="0080534C" w:rsidP="002A7A56">
      <w:pPr>
        <w:spacing w:before="120" w:after="120"/>
        <w:ind w:left="720"/>
      </w:pPr>
      <w:r w:rsidRPr="002A7A56">
        <w:t xml:space="preserve">The home </w:t>
      </w:r>
      <w:r w:rsidR="002A7A56" w:rsidRPr="002A7A56">
        <w:t>stays in the</w:t>
      </w:r>
      <w:r w:rsidRPr="002A7A56">
        <w:t xml:space="preserve"> parent</w:t>
      </w:r>
      <w:r w:rsidR="008F5055">
        <w:t>’</w:t>
      </w:r>
      <w:r w:rsidR="002A7A56" w:rsidRPr="002A7A56">
        <w:t>s</w:t>
      </w:r>
      <w:r w:rsidRPr="002A7A56">
        <w:t xml:space="preserve"> name and</w:t>
      </w:r>
      <w:r w:rsidR="008F5055">
        <w:t>, after the parent’s demise, is held in a t</w:t>
      </w:r>
      <w:r w:rsidRPr="002A7A56">
        <w:t>rust</w:t>
      </w:r>
      <w:r w:rsidR="008F5055">
        <w:t xml:space="preserve"> within the parent’s </w:t>
      </w:r>
      <w:r w:rsidRPr="002A7A56">
        <w:t>Will</w:t>
      </w:r>
      <w:r w:rsidR="008F5055">
        <w:t>.  However, you then</w:t>
      </w:r>
      <w:r w:rsidR="002A7A56" w:rsidRPr="002A7A56">
        <w:t xml:space="preserve"> have the</w:t>
      </w:r>
      <w:r w:rsidR="008F5055">
        <w:t xml:space="preserve"> problem of the estate</w:t>
      </w:r>
      <w:r w:rsidR="002A7A56" w:rsidRPr="002A7A56">
        <w:t xml:space="preserve"> paying </w:t>
      </w:r>
      <w:r w:rsidR="008F5055">
        <w:t xml:space="preserve">capital gains </w:t>
      </w:r>
      <w:r w:rsidR="002A7A56" w:rsidRPr="002A7A56">
        <w:t>taxes</w:t>
      </w:r>
      <w:r w:rsidR="008F5055">
        <w:t xml:space="preserve"> – as outlined </w:t>
      </w:r>
      <w:r w:rsidR="002A7A56" w:rsidRPr="002A7A56">
        <w:t>abov</w:t>
      </w:r>
      <w:r w:rsidR="008F5055">
        <w:t>e.</w:t>
      </w:r>
    </w:p>
    <w:p w14:paraId="740A67CF" w14:textId="77777777" w:rsidR="008F5055" w:rsidRPr="002A7A56" w:rsidRDefault="008F5055" w:rsidP="002A7A56">
      <w:pPr>
        <w:spacing w:before="120" w:after="120"/>
        <w:ind w:left="720"/>
      </w:pPr>
    </w:p>
    <w:p w14:paraId="7FD828D3" w14:textId="3113E4C3" w:rsidR="0080534C" w:rsidRPr="002A7A56" w:rsidRDefault="0080534C" w:rsidP="00A30E97">
      <w:pPr>
        <w:spacing w:before="120" w:after="120"/>
        <w:rPr>
          <w:b/>
        </w:rPr>
      </w:pPr>
      <w:r w:rsidRPr="002A7A56">
        <w:rPr>
          <w:b/>
        </w:rPr>
        <w:lastRenderedPageBreak/>
        <w:t xml:space="preserve">Is the rule of 21 years for CRA capital gain under the “Living Trust” only or </w:t>
      </w:r>
      <w:r w:rsidR="002A7A56" w:rsidRPr="002A7A56">
        <w:rPr>
          <w:b/>
        </w:rPr>
        <w:t>does that include the</w:t>
      </w:r>
      <w:r w:rsidRPr="002A7A56">
        <w:rPr>
          <w:b/>
        </w:rPr>
        <w:t xml:space="preserve"> “Hansen Trust” as well</w:t>
      </w:r>
      <w:r w:rsidR="002A7A56" w:rsidRPr="002A7A56">
        <w:rPr>
          <w:b/>
        </w:rPr>
        <w:t>?  And, i</w:t>
      </w:r>
      <w:r w:rsidRPr="002A7A56">
        <w:rPr>
          <w:b/>
        </w:rPr>
        <w:t>s the federal government looking at reinstating the PRCGE for living trusts?</w:t>
      </w:r>
    </w:p>
    <w:p w14:paraId="22A31433" w14:textId="56CB7F07" w:rsidR="0080534C" w:rsidRPr="00F734B6" w:rsidRDefault="003B0913" w:rsidP="00F734B6">
      <w:pPr>
        <w:spacing w:before="120" w:after="120"/>
        <w:ind w:left="720"/>
        <w:rPr>
          <w:rFonts w:cs="Times New Roman"/>
          <w:lang w:val="en-CA"/>
        </w:rPr>
      </w:pPr>
      <w:r>
        <w:rPr>
          <w:rFonts w:cs="Times New Roman"/>
          <w:lang w:val="en-CA"/>
        </w:rPr>
        <w:t>The 21 year</w:t>
      </w:r>
      <w:r w:rsidR="008F5055">
        <w:rPr>
          <w:rFonts w:cs="Times New Roman"/>
          <w:lang w:val="en-CA"/>
        </w:rPr>
        <w:t xml:space="preserve"> rule</w:t>
      </w:r>
      <w:r w:rsidR="0080534C" w:rsidRPr="00F734B6">
        <w:rPr>
          <w:rFonts w:cs="Times New Roman"/>
          <w:lang w:val="en-CA"/>
        </w:rPr>
        <w:t xml:space="preserve"> does not have a</w:t>
      </w:r>
      <w:r w:rsidR="008F5055">
        <w:rPr>
          <w:rFonts w:cs="Times New Roman"/>
          <w:lang w:val="en-CA"/>
        </w:rPr>
        <w:t>pply to a</w:t>
      </w:r>
      <w:r w:rsidR="0080534C" w:rsidRPr="00F734B6">
        <w:rPr>
          <w:rFonts w:cs="Times New Roman"/>
          <w:lang w:val="en-CA"/>
        </w:rPr>
        <w:t xml:space="preserve"> Hansen Trust (</w:t>
      </w:r>
      <w:r w:rsidR="008F5055">
        <w:rPr>
          <w:rFonts w:cs="Times New Roman"/>
          <w:lang w:val="en-CA"/>
        </w:rPr>
        <w:t xml:space="preserve">assuming it’s a </w:t>
      </w:r>
      <w:proofErr w:type="gramStart"/>
      <w:r w:rsidR="0080534C" w:rsidRPr="00F734B6">
        <w:rPr>
          <w:rFonts w:cs="Times New Roman"/>
          <w:lang w:val="en-CA"/>
        </w:rPr>
        <w:t>QDT)  If</w:t>
      </w:r>
      <w:proofErr w:type="gramEnd"/>
      <w:r w:rsidR="0080534C" w:rsidRPr="00F734B6">
        <w:rPr>
          <w:rFonts w:cs="Times New Roman"/>
          <w:lang w:val="en-CA"/>
        </w:rPr>
        <w:t xml:space="preserve"> it is a QDT then it does not apply.  But if it is a </w:t>
      </w:r>
      <w:r w:rsidRPr="00F734B6">
        <w:rPr>
          <w:rFonts w:cs="Times New Roman"/>
          <w:lang w:val="en-CA"/>
        </w:rPr>
        <w:t>Hansen</w:t>
      </w:r>
      <w:r w:rsidR="0080534C" w:rsidRPr="00F734B6">
        <w:rPr>
          <w:rFonts w:cs="Times New Roman"/>
          <w:lang w:val="en-CA"/>
        </w:rPr>
        <w:t xml:space="preserve"> </w:t>
      </w:r>
      <w:r>
        <w:rPr>
          <w:rFonts w:cs="Times New Roman"/>
          <w:lang w:val="en-CA"/>
        </w:rPr>
        <w:t>T</w:t>
      </w:r>
      <w:r w:rsidR="0080534C" w:rsidRPr="00F734B6">
        <w:rPr>
          <w:rFonts w:cs="Times New Roman"/>
          <w:lang w:val="en-CA"/>
        </w:rPr>
        <w:t xml:space="preserve">rust that does not meet the criteria then yes, you are applicable for the </w:t>
      </w:r>
      <w:r w:rsidRPr="00F734B6">
        <w:rPr>
          <w:rFonts w:cs="Times New Roman"/>
          <w:lang w:val="en-CA"/>
        </w:rPr>
        <w:t>21-year</w:t>
      </w:r>
      <w:r w:rsidR="0080534C" w:rsidRPr="00F734B6">
        <w:rPr>
          <w:rFonts w:cs="Times New Roman"/>
          <w:lang w:val="en-CA"/>
        </w:rPr>
        <w:t xml:space="preserve"> rule.  </w:t>
      </w:r>
    </w:p>
    <w:p w14:paraId="654AB195" w14:textId="041169EB" w:rsidR="0080534C" w:rsidRDefault="003B0913" w:rsidP="00F734B6">
      <w:pPr>
        <w:spacing w:before="120" w:after="120"/>
        <w:ind w:left="720"/>
        <w:rPr>
          <w:rFonts w:cs="Times New Roman"/>
          <w:lang w:val="en-CA"/>
        </w:rPr>
      </w:pPr>
      <w:r>
        <w:rPr>
          <w:rFonts w:cs="Times New Roman"/>
          <w:lang w:val="en-CA"/>
        </w:rPr>
        <w:t>With the</w:t>
      </w:r>
      <w:r w:rsidR="0080534C" w:rsidRPr="00F734B6">
        <w:rPr>
          <w:rFonts w:cs="Times New Roman"/>
          <w:lang w:val="en-CA"/>
        </w:rPr>
        <w:t xml:space="preserve"> Federal Gove</w:t>
      </w:r>
      <w:r w:rsidR="00F96DF3">
        <w:rPr>
          <w:rFonts w:cs="Times New Roman"/>
          <w:lang w:val="en-CA"/>
        </w:rPr>
        <w:t>rnment,</w:t>
      </w:r>
      <w:r w:rsidR="0080534C" w:rsidRPr="00F734B6">
        <w:rPr>
          <w:rFonts w:cs="Times New Roman"/>
          <w:lang w:val="en-CA"/>
        </w:rPr>
        <w:t xml:space="preserve"> there are many loops and </w:t>
      </w:r>
      <w:r>
        <w:rPr>
          <w:rFonts w:cs="Times New Roman"/>
          <w:lang w:val="en-CA"/>
        </w:rPr>
        <w:t xml:space="preserve">there is </w:t>
      </w:r>
      <w:r w:rsidR="0080534C" w:rsidRPr="00F734B6">
        <w:rPr>
          <w:rFonts w:cs="Times New Roman"/>
          <w:lang w:val="en-CA"/>
        </w:rPr>
        <w:t>lobbying t</w:t>
      </w:r>
      <w:r>
        <w:rPr>
          <w:rFonts w:cs="Times New Roman"/>
          <w:lang w:val="en-CA"/>
        </w:rPr>
        <w:t>o t</w:t>
      </w:r>
      <w:r w:rsidR="0080534C" w:rsidRPr="00F734B6">
        <w:rPr>
          <w:rFonts w:cs="Times New Roman"/>
          <w:lang w:val="en-CA"/>
        </w:rPr>
        <w:t xml:space="preserve">he </w:t>
      </w:r>
      <w:r>
        <w:rPr>
          <w:rFonts w:cs="Times New Roman"/>
          <w:lang w:val="en-CA"/>
        </w:rPr>
        <w:t>government</w:t>
      </w:r>
      <w:r w:rsidR="0080534C" w:rsidRPr="00F734B6">
        <w:rPr>
          <w:rFonts w:cs="Times New Roman"/>
          <w:lang w:val="en-CA"/>
        </w:rPr>
        <w:t xml:space="preserve"> to change the rule back</w:t>
      </w:r>
      <w:r w:rsidR="00F96DF3">
        <w:rPr>
          <w:rFonts w:cs="Times New Roman"/>
          <w:lang w:val="en-CA"/>
        </w:rPr>
        <w:t>.  However,</w:t>
      </w:r>
      <w:r w:rsidR="0080534C" w:rsidRPr="00F734B6">
        <w:rPr>
          <w:rFonts w:cs="Times New Roman"/>
          <w:lang w:val="en-CA"/>
        </w:rPr>
        <w:t xml:space="preserve"> the federal </w:t>
      </w:r>
      <w:r>
        <w:rPr>
          <w:rFonts w:cs="Times New Roman"/>
          <w:lang w:val="en-CA"/>
        </w:rPr>
        <w:t>government</w:t>
      </w:r>
      <w:r w:rsidR="0080534C" w:rsidRPr="00F734B6">
        <w:rPr>
          <w:rFonts w:cs="Times New Roman"/>
          <w:lang w:val="en-CA"/>
        </w:rPr>
        <w:t xml:space="preserve"> makes a lot of money by not allowing trusts to </w:t>
      </w:r>
      <w:r w:rsidR="00F96DF3">
        <w:rPr>
          <w:rFonts w:cs="Times New Roman"/>
          <w:lang w:val="en-CA"/>
        </w:rPr>
        <w:t>hold</w:t>
      </w:r>
      <w:r w:rsidR="0080534C" w:rsidRPr="00F734B6">
        <w:rPr>
          <w:rFonts w:cs="Times New Roman"/>
          <w:lang w:val="en-CA"/>
        </w:rPr>
        <w:t xml:space="preserve"> properties</w:t>
      </w:r>
      <w:r w:rsidR="00F96DF3">
        <w:rPr>
          <w:rFonts w:cs="Times New Roman"/>
          <w:lang w:val="en-CA"/>
        </w:rPr>
        <w:t xml:space="preserve"> tax free</w:t>
      </w:r>
      <w:r w:rsidR="0080534C" w:rsidRPr="00F734B6">
        <w:rPr>
          <w:rFonts w:cs="Times New Roman"/>
          <w:lang w:val="en-CA"/>
        </w:rPr>
        <w:t xml:space="preserve">.  So, the </w:t>
      </w:r>
      <w:r>
        <w:rPr>
          <w:rFonts w:cs="Times New Roman"/>
          <w:lang w:val="en-CA"/>
        </w:rPr>
        <w:t>government</w:t>
      </w:r>
      <w:r w:rsidR="0080534C" w:rsidRPr="00F734B6">
        <w:rPr>
          <w:rFonts w:cs="Times New Roman"/>
          <w:lang w:val="en-CA"/>
        </w:rPr>
        <w:t xml:space="preserve"> is pretty hesitant to change that law back.  There is a lot of political pressure on </w:t>
      </w:r>
      <w:r w:rsidRPr="00F734B6">
        <w:rPr>
          <w:rFonts w:cs="Times New Roman"/>
          <w:lang w:val="en-CA"/>
        </w:rPr>
        <w:t>them;</w:t>
      </w:r>
      <w:r w:rsidR="0080534C" w:rsidRPr="00F734B6">
        <w:rPr>
          <w:rFonts w:cs="Times New Roman"/>
          <w:lang w:val="en-CA"/>
        </w:rPr>
        <w:t xml:space="preserve"> </w:t>
      </w:r>
      <w:r>
        <w:rPr>
          <w:rFonts w:cs="Times New Roman"/>
          <w:lang w:val="en-CA"/>
        </w:rPr>
        <w:t xml:space="preserve">but </w:t>
      </w:r>
      <w:r w:rsidR="00F96DF3">
        <w:rPr>
          <w:rFonts w:cs="Times New Roman"/>
          <w:lang w:val="en-CA"/>
        </w:rPr>
        <w:t xml:space="preserve">I doubt </w:t>
      </w:r>
      <w:r w:rsidR="0080534C" w:rsidRPr="00F734B6">
        <w:rPr>
          <w:rFonts w:cs="Times New Roman"/>
          <w:lang w:val="en-CA"/>
        </w:rPr>
        <w:t xml:space="preserve">it will change in the near </w:t>
      </w:r>
      <w:r w:rsidRPr="00F734B6">
        <w:rPr>
          <w:rFonts w:cs="Times New Roman"/>
          <w:lang w:val="en-CA"/>
        </w:rPr>
        <w:t>future</w:t>
      </w:r>
      <w:r w:rsidR="0080534C" w:rsidRPr="00F734B6">
        <w:rPr>
          <w:rFonts w:cs="Times New Roman"/>
          <w:lang w:val="en-CA"/>
        </w:rPr>
        <w:t xml:space="preserve">.  </w:t>
      </w:r>
    </w:p>
    <w:p w14:paraId="2B190043" w14:textId="77777777" w:rsidR="00F96DF3" w:rsidRPr="00F734B6" w:rsidRDefault="00F96DF3" w:rsidP="00F734B6">
      <w:pPr>
        <w:spacing w:before="120" w:after="120"/>
        <w:ind w:left="720"/>
        <w:rPr>
          <w:rFonts w:cs="Times New Roman"/>
          <w:lang w:val="en-CA"/>
        </w:rPr>
      </w:pPr>
    </w:p>
    <w:p w14:paraId="2233B87A" w14:textId="77777777" w:rsidR="003B0913" w:rsidRPr="003B0913" w:rsidRDefault="003B0913" w:rsidP="00A30E97">
      <w:pPr>
        <w:spacing w:before="120" w:after="120"/>
        <w:rPr>
          <w:b/>
        </w:rPr>
      </w:pPr>
      <w:r w:rsidRPr="003B0913">
        <w:rPr>
          <w:b/>
        </w:rPr>
        <w:t>Why</w:t>
      </w:r>
      <w:r w:rsidR="0080534C" w:rsidRPr="003B0913">
        <w:rPr>
          <w:b/>
        </w:rPr>
        <w:t xml:space="preserve"> doesn't our sons and daughters qualify for </w:t>
      </w:r>
      <w:r w:rsidRPr="003B0913">
        <w:rPr>
          <w:b/>
        </w:rPr>
        <w:t xml:space="preserve">more than </w:t>
      </w:r>
      <w:r w:rsidR="0080534C" w:rsidRPr="003B0913">
        <w:rPr>
          <w:b/>
        </w:rPr>
        <w:t xml:space="preserve">one QDT?  </w:t>
      </w:r>
    </w:p>
    <w:p w14:paraId="6B8BE72B" w14:textId="7C086D50" w:rsidR="0080534C" w:rsidRPr="00A30E97" w:rsidRDefault="0080534C" w:rsidP="003B0913">
      <w:pPr>
        <w:spacing w:before="120" w:after="120"/>
        <w:ind w:left="720"/>
      </w:pPr>
      <w:r w:rsidRPr="00A30E97">
        <w:t xml:space="preserve">There may be multiple trusts left for </w:t>
      </w:r>
      <w:proofErr w:type="gramStart"/>
      <w:r w:rsidRPr="00A30E97">
        <w:t>a disabled</w:t>
      </w:r>
      <w:proofErr w:type="gramEnd"/>
      <w:r w:rsidRPr="00A30E97">
        <w:t xml:space="preserve"> loved one</w:t>
      </w:r>
      <w:r w:rsidR="00F96DF3">
        <w:t>,</w:t>
      </w:r>
      <w:r w:rsidRPr="00A30E97">
        <w:t xml:space="preserve"> but they can't be lumped together </w:t>
      </w:r>
      <w:r w:rsidR="00F96DF3">
        <w:t>in an attempt to</w:t>
      </w:r>
      <w:r w:rsidRPr="00A30E97">
        <w:t xml:space="preserve"> pay the </w:t>
      </w:r>
      <w:r w:rsidR="00F96DF3">
        <w:t>l</w:t>
      </w:r>
      <w:r w:rsidRPr="00A30E97">
        <w:t xml:space="preserve">ower tax </w:t>
      </w:r>
      <w:r w:rsidR="00F96DF3">
        <w:t>rate</w:t>
      </w:r>
      <w:r w:rsidRPr="00A30E97">
        <w:t>.  Each trust has to pay yearly income tax.</w:t>
      </w:r>
    </w:p>
    <w:p w14:paraId="71304A17" w14:textId="199BA98E" w:rsidR="0080534C" w:rsidRDefault="003B0913" w:rsidP="00F734B6">
      <w:pPr>
        <w:spacing w:before="120" w:after="120"/>
        <w:ind w:left="720"/>
        <w:rPr>
          <w:rFonts w:cs="Times New Roman"/>
          <w:lang w:val="en-CA"/>
        </w:rPr>
      </w:pPr>
      <w:r>
        <w:rPr>
          <w:rFonts w:cs="Times New Roman"/>
          <w:lang w:val="en-CA"/>
        </w:rPr>
        <w:t>Only one</w:t>
      </w:r>
      <w:r w:rsidR="0080534C" w:rsidRPr="00F734B6">
        <w:rPr>
          <w:rFonts w:cs="Times New Roman"/>
          <w:lang w:val="en-CA"/>
        </w:rPr>
        <w:t xml:space="preserve"> </w:t>
      </w:r>
      <w:r>
        <w:rPr>
          <w:rFonts w:cs="Times New Roman"/>
          <w:lang w:val="en-CA"/>
        </w:rPr>
        <w:t xml:space="preserve">QDT </w:t>
      </w:r>
      <w:r w:rsidR="0080534C" w:rsidRPr="00F734B6">
        <w:rPr>
          <w:rFonts w:cs="Times New Roman"/>
          <w:lang w:val="en-CA"/>
        </w:rPr>
        <w:t>per year</w:t>
      </w:r>
      <w:r>
        <w:rPr>
          <w:rFonts w:cs="Times New Roman"/>
          <w:lang w:val="en-CA"/>
        </w:rPr>
        <w:t xml:space="preserve"> can be used</w:t>
      </w:r>
      <w:r w:rsidR="0080534C" w:rsidRPr="00F734B6">
        <w:rPr>
          <w:rFonts w:cs="Times New Roman"/>
          <w:lang w:val="en-CA"/>
        </w:rPr>
        <w:t>, so you can have several</w:t>
      </w:r>
      <w:r w:rsidR="00F96DF3">
        <w:rPr>
          <w:rFonts w:cs="Times New Roman"/>
          <w:lang w:val="en-CA"/>
        </w:rPr>
        <w:t xml:space="preserve"> testamentary trusts</w:t>
      </w:r>
      <w:r w:rsidR="0080534C" w:rsidRPr="00F734B6">
        <w:rPr>
          <w:rFonts w:cs="Times New Roman"/>
          <w:lang w:val="en-CA"/>
        </w:rPr>
        <w:t>, but you can only use</w:t>
      </w:r>
      <w:r w:rsidR="00F96DF3">
        <w:rPr>
          <w:rFonts w:cs="Times New Roman"/>
          <w:lang w:val="en-CA"/>
        </w:rPr>
        <w:t xml:space="preserve"> the QDT</w:t>
      </w:r>
      <w:r w:rsidR="0080534C" w:rsidRPr="00F734B6">
        <w:rPr>
          <w:rFonts w:cs="Times New Roman"/>
          <w:lang w:val="en-CA"/>
        </w:rPr>
        <w:t xml:space="preserve"> </w:t>
      </w:r>
      <w:r w:rsidR="00923CC5">
        <w:rPr>
          <w:rFonts w:cs="Times New Roman"/>
          <w:lang w:val="en-CA"/>
        </w:rPr>
        <w:t xml:space="preserve">designation </w:t>
      </w:r>
      <w:r w:rsidR="0080534C" w:rsidRPr="00F734B6">
        <w:rPr>
          <w:rFonts w:cs="Times New Roman"/>
          <w:lang w:val="en-CA"/>
        </w:rPr>
        <w:t>each year</w:t>
      </w:r>
      <w:r w:rsidR="00F96DF3">
        <w:rPr>
          <w:rFonts w:cs="Times New Roman"/>
          <w:lang w:val="en-CA"/>
        </w:rPr>
        <w:t>.  With a home in one of the trusts, it probably</w:t>
      </w:r>
      <w:r w:rsidR="0080534C" w:rsidRPr="00F734B6">
        <w:rPr>
          <w:rFonts w:cs="Times New Roman"/>
          <w:lang w:val="en-CA"/>
        </w:rPr>
        <w:t xml:space="preserve"> wouldn’t make sense to switch </w:t>
      </w:r>
      <w:r w:rsidR="00F96DF3">
        <w:rPr>
          <w:rFonts w:cs="Times New Roman"/>
          <w:lang w:val="en-CA"/>
        </w:rPr>
        <w:t xml:space="preserve">between trusts </w:t>
      </w:r>
      <w:r w:rsidR="0080534C" w:rsidRPr="00F734B6">
        <w:rPr>
          <w:rFonts w:cs="Times New Roman"/>
          <w:lang w:val="en-CA"/>
        </w:rPr>
        <w:t xml:space="preserve">because you </w:t>
      </w:r>
      <w:r w:rsidR="00F96DF3">
        <w:rPr>
          <w:rFonts w:cs="Times New Roman"/>
          <w:lang w:val="en-CA"/>
        </w:rPr>
        <w:t xml:space="preserve">would </w:t>
      </w:r>
      <w:r w:rsidR="0080534C" w:rsidRPr="00F734B6">
        <w:rPr>
          <w:rFonts w:cs="Times New Roman"/>
          <w:lang w:val="en-CA"/>
        </w:rPr>
        <w:t xml:space="preserve">lose the </w:t>
      </w:r>
      <w:r w:rsidR="00F96DF3">
        <w:rPr>
          <w:rFonts w:cs="Times New Roman"/>
          <w:lang w:val="en-CA"/>
        </w:rPr>
        <w:t>capital gains exemption.</w:t>
      </w:r>
    </w:p>
    <w:p w14:paraId="2D03EAF7" w14:textId="77777777" w:rsidR="00F96DF3" w:rsidRPr="00F734B6" w:rsidRDefault="00F96DF3" w:rsidP="00F734B6">
      <w:pPr>
        <w:spacing w:before="120" w:after="120"/>
        <w:ind w:left="720"/>
        <w:rPr>
          <w:rFonts w:cs="Times New Roman"/>
          <w:lang w:val="en-CA"/>
        </w:rPr>
      </w:pPr>
    </w:p>
    <w:p w14:paraId="3CDA8106" w14:textId="4BD3CC1A" w:rsidR="0080534C" w:rsidRPr="003B0913" w:rsidRDefault="00A15025" w:rsidP="00A30E97">
      <w:pPr>
        <w:spacing w:before="120" w:after="120"/>
        <w:rPr>
          <w:b/>
        </w:rPr>
      </w:pPr>
      <w:r>
        <w:rPr>
          <w:b/>
        </w:rPr>
        <w:t>Can an agency override a</w:t>
      </w:r>
      <w:r w:rsidR="0080534C" w:rsidRPr="003B0913">
        <w:rPr>
          <w:b/>
        </w:rPr>
        <w:t xml:space="preserve"> Rep Agreement</w:t>
      </w:r>
      <w:r w:rsidR="003B0913">
        <w:rPr>
          <w:b/>
        </w:rPr>
        <w:t>?  We had a health care provider say that the agency could override our Rep Agreement.</w:t>
      </w:r>
    </w:p>
    <w:p w14:paraId="25948AD0" w14:textId="27F66D89" w:rsidR="0080534C" w:rsidRPr="00F734B6" w:rsidRDefault="003B0913" w:rsidP="00F734B6">
      <w:pPr>
        <w:spacing w:before="120" w:after="120"/>
        <w:ind w:left="720"/>
        <w:rPr>
          <w:rFonts w:cs="Times New Roman"/>
          <w:lang w:val="en-CA"/>
        </w:rPr>
      </w:pPr>
      <w:r>
        <w:rPr>
          <w:rFonts w:cs="Times New Roman"/>
          <w:lang w:val="en-CA"/>
        </w:rPr>
        <w:t>No, the</w:t>
      </w:r>
      <w:r w:rsidR="0080534C" w:rsidRPr="00F734B6">
        <w:rPr>
          <w:rFonts w:cs="Times New Roman"/>
          <w:lang w:val="en-CA"/>
        </w:rPr>
        <w:t xml:space="preserve"> health care provider is </w:t>
      </w:r>
      <w:r>
        <w:rPr>
          <w:rFonts w:cs="Times New Roman"/>
          <w:lang w:val="en-CA"/>
        </w:rPr>
        <w:t>wrong</w:t>
      </w:r>
      <w:r w:rsidR="0080534C" w:rsidRPr="00F734B6">
        <w:rPr>
          <w:rFonts w:cs="Times New Roman"/>
          <w:lang w:val="en-CA"/>
        </w:rPr>
        <w:t xml:space="preserve">.  A </w:t>
      </w:r>
      <w:r>
        <w:rPr>
          <w:rFonts w:cs="Times New Roman"/>
          <w:lang w:val="en-CA"/>
        </w:rPr>
        <w:t>Rep Agreement</w:t>
      </w:r>
      <w:r w:rsidR="0080534C" w:rsidRPr="00F734B6">
        <w:rPr>
          <w:rFonts w:cs="Times New Roman"/>
          <w:lang w:val="en-CA"/>
        </w:rPr>
        <w:t xml:space="preserve"> takes </w:t>
      </w:r>
      <w:r w:rsidRPr="00F734B6">
        <w:rPr>
          <w:rFonts w:cs="Times New Roman"/>
          <w:lang w:val="en-CA"/>
        </w:rPr>
        <w:t>precedent</w:t>
      </w:r>
      <w:r w:rsidR="0080534C" w:rsidRPr="00F734B6">
        <w:rPr>
          <w:rFonts w:cs="Times New Roman"/>
          <w:lang w:val="en-CA"/>
        </w:rPr>
        <w:t xml:space="preserve"> over the </w:t>
      </w:r>
      <w:r w:rsidR="00086EC1">
        <w:rPr>
          <w:rFonts w:cs="Times New Roman"/>
          <w:lang w:val="en-CA"/>
        </w:rPr>
        <w:t>Substitute Decision-makers</w:t>
      </w:r>
      <w:r w:rsidR="0080534C" w:rsidRPr="00F734B6">
        <w:rPr>
          <w:rFonts w:cs="Times New Roman"/>
          <w:lang w:val="en-CA"/>
        </w:rPr>
        <w:t xml:space="preserve"> </w:t>
      </w:r>
      <w:r>
        <w:rPr>
          <w:rFonts w:cs="Times New Roman"/>
          <w:lang w:val="en-CA"/>
        </w:rPr>
        <w:t>A</w:t>
      </w:r>
      <w:r w:rsidR="0080534C" w:rsidRPr="00F734B6">
        <w:rPr>
          <w:rFonts w:cs="Times New Roman"/>
          <w:lang w:val="en-CA"/>
        </w:rPr>
        <w:t xml:space="preserve">ct.  If there is no rep agreement then you go with the </w:t>
      </w:r>
      <w:r w:rsidR="00086EC1">
        <w:rPr>
          <w:rFonts w:cs="Times New Roman"/>
          <w:lang w:val="en-CA"/>
        </w:rPr>
        <w:t>Substitute Decision-makers</w:t>
      </w:r>
      <w:r w:rsidR="00086EC1">
        <w:rPr>
          <w:rFonts w:cs="Times New Roman"/>
          <w:lang w:val="en-CA"/>
        </w:rPr>
        <w:t xml:space="preserve"> </w:t>
      </w:r>
      <w:r>
        <w:rPr>
          <w:rFonts w:cs="Times New Roman"/>
          <w:lang w:val="en-CA"/>
        </w:rPr>
        <w:t>Act, but if</w:t>
      </w:r>
      <w:r w:rsidR="0080534C" w:rsidRPr="00F734B6">
        <w:rPr>
          <w:rFonts w:cs="Times New Roman"/>
          <w:lang w:val="en-CA"/>
        </w:rPr>
        <w:t xml:space="preserve"> there is a rep agreement that takes priory.  </w:t>
      </w:r>
    </w:p>
    <w:p w14:paraId="2255035F" w14:textId="32587F61" w:rsidR="0080534C" w:rsidRPr="00F734B6" w:rsidRDefault="0080534C" w:rsidP="00F734B6">
      <w:pPr>
        <w:spacing w:before="120" w:after="120"/>
        <w:ind w:left="720"/>
        <w:rPr>
          <w:rFonts w:cs="Times New Roman"/>
          <w:lang w:val="en-CA"/>
        </w:rPr>
      </w:pPr>
      <w:r w:rsidRPr="00F734B6">
        <w:rPr>
          <w:rFonts w:cs="Times New Roman"/>
          <w:lang w:val="en-CA"/>
        </w:rPr>
        <w:t>There is</w:t>
      </w:r>
      <w:r w:rsidR="0066277D">
        <w:rPr>
          <w:rFonts w:cs="Times New Roman"/>
          <w:lang w:val="en-CA"/>
        </w:rPr>
        <w:t xml:space="preserve"> the</w:t>
      </w:r>
      <w:r w:rsidRPr="00F734B6">
        <w:rPr>
          <w:rFonts w:cs="Times New Roman"/>
          <w:lang w:val="en-CA"/>
        </w:rPr>
        <w:t xml:space="preserve"> legal </w:t>
      </w:r>
      <w:r w:rsidR="00086EC1">
        <w:rPr>
          <w:rFonts w:cs="Times New Roman"/>
          <w:lang w:val="en-CA"/>
        </w:rPr>
        <w:t xml:space="preserve">answer, </w:t>
      </w:r>
      <w:r w:rsidRPr="00F734B6">
        <w:rPr>
          <w:rFonts w:cs="Times New Roman"/>
          <w:lang w:val="en-CA"/>
        </w:rPr>
        <w:t>end and then there is the practical answer</w:t>
      </w:r>
      <w:proofErr w:type="gramStart"/>
      <w:r w:rsidR="00086EC1">
        <w:rPr>
          <w:rFonts w:cs="Times New Roman"/>
          <w:lang w:val="en-CA"/>
        </w:rPr>
        <w:t>. . . .</w:t>
      </w:r>
      <w:proofErr w:type="gramEnd"/>
      <w:r w:rsidR="00086EC1">
        <w:rPr>
          <w:rFonts w:cs="Times New Roman"/>
          <w:lang w:val="en-CA"/>
        </w:rPr>
        <w:t xml:space="preserve"> </w:t>
      </w:r>
      <w:proofErr w:type="gramStart"/>
      <w:r w:rsidR="00086EC1">
        <w:rPr>
          <w:rFonts w:cs="Times New Roman"/>
          <w:lang w:val="en-CA"/>
        </w:rPr>
        <w:t>U</w:t>
      </w:r>
      <w:r w:rsidRPr="00F734B6">
        <w:rPr>
          <w:rFonts w:cs="Times New Roman"/>
          <w:lang w:val="en-CA"/>
        </w:rPr>
        <w:t>nfortunately</w:t>
      </w:r>
      <w:proofErr w:type="gramEnd"/>
      <w:r w:rsidRPr="00F734B6">
        <w:rPr>
          <w:rFonts w:cs="Times New Roman"/>
          <w:lang w:val="en-CA"/>
        </w:rPr>
        <w:t xml:space="preserve"> if you have a medical professional or a caregiving professional who will not follow the RA the only </w:t>
      </w:r>
      <w:r w:rsidR="00086EC1">
        <w:rPr>
          <w:rFonts w:cs="Times New Roman"/>
          <w:lang w:val="en-CA"/>
        </w:rPr>
        <w:t xml:space="preserve">real </w:t>
      </w:r>
      <w:r w:rsidRPr="00F734B6">
        <w:rPr>
          <w:rFonts w:cs="Times New Roman"/>
          <w:lang w:val="en-CA"/>
        </w:rPr>
        <w:t xml:space="preserve">option is to get </w:t>
      </w:r>
      <w:r w:rsidR="00086EC1">
        <w:rPr>
          <w:rFonts w:cs="Times New Roman"/>
          <w:lang w:val="en-CA"/>
        </w:rPr>
        <w:t>a</w:t>
      </w:r>
      <w:r w:rsidRPr="00F734B6">
        <w:rPr>
          <w:rFonts w:cs="Times New Roman"/>
          <w:lang w:val="en-CA"/>
        </w:rPr>
        <w:t xml:space="preserve"> court</w:t>
      </w:r>
      <w:r w:rsidR="00086EC1">
        <w:rPr>
          <w:rFonts w:cs="Times New Roman"/>
          <w:lang w:val="en-CA"/>
        </w:rPr>
        <w:t>’s direction</w:t>
      </w:r>
      <w:r w:rsidRPr="00F734B6">
        <w:rPr>
          <w:rFonts w:cs="Times New Roman"/>
          <w:lang w:val="en-CA"/>
        </w:rPr>
        <w:t xml:space="preserve"> to follow the RA.</w:t>
      </w:r>
    </w:p>
    <w:p w14:paraId="326F136D" w14:textId="77777777" w:rsidR="0080534C" w:rsidRPr="00A30E97" w:rsidRDefault="0080534C" w:rsidP="00A30E97">
      <w:pPr>
        <w:spacing w:before="120" w:after="120"/>
      </w:pPr>
    </w:p>
    <w:p w14:paraId="531B9656" w14:textId="4F4E55BF" w:rsidR="00490A9E" w:rsidRPr="00490A9E" w:rsidRDefault="00490A9E" w:rsidP="00A30E97">
      <w:pPr>
        <w:spacing w:before="120" w:after="120"/>
        <w:rPr>
          <w:b/>
        </w:rPr>
      </w:pPr>
      <w:r w:rsidRPr="00490A9E">
        <w:rPr>
          <w:b/>
        </w:rPr>
        <w:t>My</w:t>
      </w:r>
      <w:r w:rsidR="0080534C" w:rsidRPr="00490A9E">
        <w:rPr>
          <w:b/>
        </w:rPr>
        <w:t xml:space="preserve"> daughter is 15.5 when would be a good age to set up a trust for a child</w:t>
      </w:r>
      <w:r w:rsidRPr="00490A9E">
        <w:rPr>
          <w:b/>
        </w:rPr>
        <w:t>?</w:t>
      </w:r>
    </w:p>
    <w:p w14:paraId="10957C5F" w14:textId="3C987C86" w:rsidR="0080534C" w:rsidRDefault="0080534C" w:rsidP="00F734B6">
      <w:pPr>
        <w:spacing w:before="120" w:after="120"/>
        <w:ind w:left="720"/>
        <w:rPr>
          <w:rFonts w:cs="Times New Roman"/>
          <w:lang w:val="en-CA"/>
        </w:rPr>
      </w:pPr>
      <w:r w:rsidRPr="00F734B6">
        <w:rPr>
          <w:rFonts w:cs="Times New Roman"/>
          <w:lang w:val="en-CA"/>
        </w:rPr>
        <w:t>If it is a part of your estate, it is as soon as you</w:t>
      </w:r>
      <w:r w:rsidR="00086EC1">
        <w:rPr>
          <w:rFonts w:cs="Times New Roman"/>
          <w:lang w:val="en-CA"/>
        </w:rPr>
        <w:t>r child is</w:t>
      </w:r>
      <w:r w:rsidRPr="00F734B6">
        <w:rPr>
          <w:rFonts w:cs="Times New Roman"/>
          <w:lang w:val="en-CA"/>
        </w:rPr>
        <w:t xml:space="preserve"> born.  If your </w:t>
      </w:r>
      <w:r w:rsidR="00086EC1">
        <w:rPr>
          <w:rFonts w:cs="Times New Roman"/>
          <w:lang w:val="en-CA"/>
        </w:rPr>
        <w:t>child</w:t>
      </w:r>
      <w:r w:rsidRPr="00F734B6">
        <w:rPr>
          <w:rFonts w:cs="Times New Roman"/>
          <w:lang w:val="en-CA"/>
        </w:rPr>
        <w:t xml:space="preserve"> is underage</w:t>
      </w:r>
      <w:r w:rsidR="00086EC1">
        <w:rPr>
          <w:rFonts w:cs="Times New Roman"/>
          <w:lang w:val="en-CA"/>
        </w:rPr>
        <w:t xml:space="preserve"> when you pass on, provincial law requires that your child’s share must get paid to the Public Guardian and Trustee </w:t>
      </w:r>
      <w:r w:rsidRPr="00F734B6">
        <w:rPr>
          <w:rFonts w:cs="Times New Roman"/>
          <w:lang w:val="en-CA"/>
        </w:rPr>
        <w:t xml:space="preserve">if it is not </w:t>
      </w:r>
      <w:r w:rsidR="00086EC1">
        <w:rPr>
          <w:rFonts w:cs="Times New Roman"/>
          <w:lang w:val="en-CA"/>
        </w:rPr>
        <w:t>payable to a</w:t>
      </w:r>
      <w:r w:rsidRPr="00F734B6">
        <w:rPr>
          <w:rFonts w:cs="Times New Roman"/>
          <w:lang w:val="en-CA"/>
        </w:rPr>
        <w:t xml:space="preserve"> trust.  </w:t>
      </w:r>
    </w:p>
    <w:p w14:paraId="7DDED6EB" w14:textId="77777777" w:rsidR="00086EC1" w:rsidRPr="00F734B6" w:rsidRDefault="00086EC1" w:rsidP="00F734B6">
      <w:pPr>
        <w:spacing w:before="120" w:after="120"/>
        <w:ind w:left="720"/>
        <w:rPr>
          <w:rFonts w:cs="Times New Roman"/>
          <w:lang w:val="en-CA"/>
        </w:rPr>
      </w:pPr>
    </w:p>
    <w:p w14:paraId="7A3E8654" w14:textId="77777777" w:rsidR="00086EC1" w:rsidRDefault="003B0913" w:rsidP="003B0913">
      <w:pPr>
        <w:spacing w:before="120" w:after="120"/>
        <w:rPr>
          <w:b/>
          <w:u w:val="single"/>
        </w:rPr>
      </w:pPr>
      <w:r w:rsidRPr="00490A9E">
        <w:rPr>
          <w:b/>
          <w:u w:val="single"/>
        </w:rPr>
        <w:lastRenderedPageBreak/>
        <w:t>I really need to emphasize that every situation</w:t>
      </w:r>
      <w:r w:rsidR="00086EC1">
        <w:rPr>
          <w:b/>
          <w:u w:val="single"/>
        </w:rPr>
        <w:t xml:space="preserve"> is different.  One factor might change the entire </w:t>
      </w:r>
      <w:r w:rsidRPr="00490A9E">
        <w:rPr>
          <w:b/>
          <w:u w:val="single"/>
        </w:rPr>
        <w:t>situation</w:t>
      </w:r>
      <w:r w:rsidR="00086EC1">
        <w:rPr>
          <w:b/>
          <w:u w:val="single"/>
        </w:rPr>
        <w:t xml:space="preserve">.  As a result, </w:t>
      </w:r>
      <w:r w:rsidRPr="00490A9E">
        <w:rPr>
          <w:b/>
          <w:u w:val="single"/>
        </w:rPr>
        <w:t>it is really important to have a l</w:t>
      </w:r>
      <w:r w:rsidR="00086EC1">
        <w:rPr>
          <w:b/>
          <w:u w:val="single"/>
        </w:rPr>
        <w:t>egal advice.</w:t>
      </w:r>
    </w:p>
    <w:p w14:paraId="330E06F1" w14:textId="6345724B" w:rsidR="003B0913" w:rsidRPr="00490A9E" w:rsidRDefault="003B0913" w:rsidP="003B0913">
      <w:pPr>
        <w:spacing w:before="120" w:after="120"/>
        <w:rPr>
          <w:b/>
          <w:u w:val="single"/>
        </w:rPr>
      </w:pPr>
      <w:r w:rsidRPr="00490A9E">
        <w:rPr>
          <w:b/>
          <w:u w:val="single"/>
        </w:rPr>
        <w:t xml:space="preserve"> </w:t>
      </w:r>
    </w:p>
    <w:p w14:paraId="5B347580" w14:textId="28831A94" w:rsidR="0080534C" w:rsidRPr="00A30E97" w:rsidRDefault="003B0913" w:rsidP="00A30E97">
      <w:pPr>
        <w:spacing w:before="120" w:after="120"/>
      </w:pPr>
      <w:r w:rsidRPr="00A30E97">
        <w:t xml:space="preserve">I am happy to get emails and give </w:t>
      </w:r>
      <w:r w:rsidR="00923CC5">
        <w:t xml:space="preserve">further </w:t>
      </w:r>
      <w:r w:rsidRPr="00A30E97">
        <w:t xml:space="preserve">direction.  So please feel free to email </w:t>
      </w:r>
      <w:r w:rsidR="00086EC1">
        <w:t xml:space="preserve">me </w:t>
      </w:r>
      <w:r w:rsidRPr="00A30E97">
        <w:t>whenever</w:t>
      </w:r>
      <w:r w:rsidR="00086EC1">
        <w:t xml:space="preserve">: </w:t>
      </w:r>
      <w:r w:rsidR="0080534C" w:rsidRPr="00A30E97">
        <w:t>Halldor Bjarnason</w:t>
      </w:r>
      <w:r w:rsidR="00086EC1">
        <w:t xml:space="preserve">: </w:t>
      </w:r>
      <w:r w:rsidR="0080534C" w:rsidRPr="00A30E97">
        <w:t xml:space="preserve"> halldor@accesslaw.ca</w:t>
      </w:r>
    </w:p>
    <w:p w14:paraId="068C9BB3" w14:textId="77777777" w:rsidR="0080534C" w:rsidRPr="00A30E97" w:rsidRDefault="0080534C" w:rsidP="00A30E97">
      <w:pPr>
        <w:spacing w:before="120" w:after="120"/>
      </w:pPr>
    </w:p>
    <w:p w14:paraId="34FD7CEA" w14:textId="77777777" w:rsidR="0026699B" w:rsidRPr="00A30E97" w:rsidRDefault="0026699B" w:rsidP="00A30E97">
      <w:pPr>
        <w:spacing w:before="120" w:after="120"/>
        <w:rPr>
          <w:rFonts w:cs="Times New Roman"/>
          <w:lang w:val="en-CA"/>
        </w:rPr>
      </w:pPr>
    </w:p>
    <w:p w14:paraId="7BADEE9A" w14:textId="77777777" w:rsidR="0026699B" w:rsidRPr="00A30E97" w:rsidRDefault="0026699B" w:rsidP="00A30E97">
      <w:pPr>
        <w:spacing w:before="120" w:after="120"/>
        <w:rPr>
          <w:rFonts w:cs="Times New Roman"/>
          <w:lang w:val="en-CA"/>
        </w:rPr>
      </w:pPr>
    </w:p>
    <w:sectPr w:rsidR="0026699B" w:rsidRPr="00A30E97" w:rsidSect="002B4B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A2B"/>
    <w:multiLevelType w:val="multilevel"/>
    <w:tmpl w:val="1FB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95BE5"/>
    <w:multiLevelType w:val="multilevel"/>
    <w:tmpl w:val="8A5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74675"/>
    <w:multiLevelType w:val="multilevel"/>
    <w:tmpl w:val="92DE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6A80"/>
    <w:multiLevelType w:val="multilevel"/>
    <w:tmpl w:val="D73CC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D5AD6"/>
    <w:multiLevelType w:val="hybridMultilevel"/>
    <w:tmpl w:val="1E76EF1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D7767F"/>
    <w:multiLevelType w:val="multilevel"/>
    <w:tmpl w:val="8146B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50F98"/>
    <w:multiLevelType w:val="multilevel"/>
    <w:tmpl w:val="BCE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13FCA"/>
    <w:multiLevelType w:val="multilevel"/>
    <w:tmpl w:val="F13C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06243"/>
    <w:multiLevelType w:val="hybridMultilevel"/>
    <w:tmpl w:val="EED8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D5B10"/>
    <w:multiLevelType w:val="multilevel"/>
    <w:tmpl w:val="7E3C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47E67"/>
    <w:multiLevelType w:val="multilevel"/>
    <w:tmpl w:val="8A5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D5052"/>
    <w:multiLevelType w:val="hybridMultilevel"/>
    <w:tmpl w:val="66765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4F6EC7"/>
    <w:multiLevelType w:val="hybridMultilevel"/>
    <w:tmpl w:val="3C26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96B4A"/>
    <w:multiLevelType w:val="multilevel"/>
    <w:tmpl w:val="8A569A8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9F2D91"/>
    <w:multiLevelType w:val="hybridMultilevel"/>
    <w:tmpl w:val="89921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80E737B"/>
    <w:multiLevelType w:val="multilevel"/>
    <w:tmpl w:val="A6E06FB8"/>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Theme="minorEastAsia"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544AC"/>
    <w:multiLevelType w:val="hybridMultilevel"/>
    <w:tmpl w:val="7486D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307D7"/>
    <w:multiLevelType w:val="multilevel"/>
    <w:tmpl w:val="D65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842BA"/>
    <w:multiLevelType w:val="multilevel"/>
    <w:tmpl w:val="16C6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43DCB"/>
    <w:multiLevelType w:val="multilevel"/>
    <w:tmpl w:val="8A5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E590A"/>
    <w:multiLevelType w:val="multilevel"/>
    <w:tmpl w:val="5CB2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30472"/>
    <w:multiLevelType w:val="hybridMultilevel"/>
    <w:tmpl w:val="861E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F0342"/>
    <w:multiLevelType w:val="multilevel"/>
    <w:tmpl w:val="8A5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76EB6"/>
    <w:multiLevelType w:val="multilevel"/>
    <w:tmpl w:val="1FB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13A87"/>
    <w:multiLevelType w:val="multilevel"/>
    <w:tmpl w:val="1FB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B128F"/>
    <w:multiLevelType w:val="multilevel"/>
    <w:tmpl w:val="51FED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256497"/>
    <w:multiLevelType w:val="hybridMultilevel"/>
    <w:tmpl w:val="604A7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44F25"/>
    <w:multiLevelType w:val="multilevel"/>
    <w:tmpl w:val="24F64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7"/>
  </w:num>
  <w:num w:numId="4">
    <w:abstractNumId w:val="1"/>
  </w:num>
  <w:num w:numId="5">
    <w:abstractNumId w:val="19"/>
  </w:num>
  <w:num w:numId="6">
    <w:abstractNumId w:val="22"/>
  </w:num>
  <w:num w:numId="7">
    <w:abstractNumId w:val="10"/>
  </w:num>
  <w:num w:numId="8">
    <w:abstractNumId w:val="21"/>
  </w:num>
  <w:num w:numId="9">
    <w:abstractNumId w:val="12"/>
  </w:num>
  <w:num w:numId="10">
    <w:abstractNumId w:val="16"/>
  </w:num>
  <w:num w:numId="11">
    <w:abstractNumId w:val="8"/>
  </w:num>
  <w:num w:numId="12">
    <w:abstractNumId w:val="26"/>
  </w:num>
  <w:num w:numId="13">
    <w:abstractNumId w:val="11"/>
  </w:num>
  <w:num w:numId="14">
    <w:abstractNumId w:val="14"/>
  </w:num>
  <w:num w:numId="15">
    <w:abstractNumId w:val="4"/>
  </w:num>
  <w:num w:numId="16">
    <w:abstractNumId w:val="6"/>
  </w:num>
  <w:num w:numId="17">
    <w:abstractNumId w:val="2"/>
  </w:num>
  <w:num w:numId="18">
    <w:abstractNumId w:val="9"/>
  </w:num>
  <w:num w:numId="19">
    <w:abstractNumId w:val="15"/>
  </w:num>
  <w:num w:numId="20">
    <w:abstractNumId w:val="23"/>
  </w:num>
  <w:num w:numId="21">
    <w:abstractNumId w:val="27"/>
  </w:num>
  <w:num w:numId="22">
    <w:abstractNumId w:val="18"/>
  </w:num>
  <w:num w:numId="23">
    <w:abstractNumId w:val="25"/>
  </w:num>
  <w:num w:numId="24">
    <w:abstractNumId w:val="5"/>
  </w:num>
  <w:num w:numId="25">
    <w:abstractNumId w:val="3"/>
  </w:num>
  <w:num w:numId="26">
    <w:abstractNumId w:val="7"/>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F5"/>
    <w:rsid w:val="0000051F"/>
    <w:rsid w:val="00005527"/>
    <w:rsid w:val="00016C28"/>
    <w:rsid w:val="00050804"/>
    <w:rsid w:val="000803A5"/>
    <w:rsid w:val="000836C1"/>
    <w:rsid w:val="00086EC1"/>
    <w:rsid w:val="00091E10"/>
    <w:rsid w:val="00092457"/>
    <w:rsid w:val="000C5B5F"/>
    <w:rsid w:val="00113458"/>
    <w:rsid w:val="00114E0C"/>
    <w:rsid w:val="0012139A"/>
    <w:rsid w:val="00121F95"/>
    <w:rsid w:val="00130E28"/>
    <w:rsid w:val="00151157"/>
    <w:rsid w:val="00161739"/>
    <w:rsid w:val="001763EE"/>
    <w:rsid w:val="0019446A"/>
    <w:rsid w:val="001A2364"/>
    <w:rsid w:val="001A7F5F"/>
    <w:rsid w:val="001E382A"/>
    <w:rsid w:val="00232031"/>
    <w:rsid w:val="00233CA5"/>
    <w:rsid w:val="00261633"/>
    <w:rsid w:val="0026699B"/>
    <w:rsid w:val="002A7A56"/>
    <w:rsid w:val="002B4BFC"/>
    <w:rsid w:val="002E411D"/>
    <w:rsid w:val="002F14A4"/>
    <w:rsid w:val="00314BB3"/>
    <w:rsid w:val="00326FF5"/>
    <w:rsid w:val="00374BF9"/>
    <w:rsid w:val="003A4240"/>
    <w:rsid w:val="003B0913"/>
    <w:rsid w:val="003F5D98"/>
    <w:rsid w:val="00404B09"/>
    <w:rsid w:val="00406E92"/>
    <w:rsid w:val="004325D9"/>
    <w:rsid w:val="00435CE8"/>
    <w:rsid w:val="0044236C"/>
    <w:rsid w:val="0047557F"/>
    <w:rsid w:val="00475B30"/>
    <w:rsid w:val="00490A9E"/>
    <w:rsid w:val="004B6B1B"/>
    <w:rsid w:val="004D754B"/>
    <w:rsid w:val="0055257F"/>
    <w:rsid w:val="00561CE9"/>
    <w:rsid w:val="00585DF8"/>
    <w:rsid w:val="005901DA"/>
    <w:rsid w:val="00594163"/>
    <w:rsid w:val="005D3830"/>
    <w:rsid w:val="00633E40"/>
    <w:rsid w:val="00637245"/>
    <w:rsid w:val="00645C7A"/>
    <w:rsid w:val="0066277D"/>
    <w:rsid w:val="006B7811"/>
    <w:rsid w:val="006F5A2F"/>
    <w:rsid w:val="00701CC0"/>
    <w:rsid w:val="00742741"/>
    <w:rsid w:val="00744899"/>
    <w:rsid w:val="00770FFC"/>
    <w:rsid w:val="00774B60"/>
    <w:rsid w:val="007A38DB"/>
    <w:rsid w:val="007A76E2"/>
    <w:rsid w:val="0080534C"/>
    <w:rsid w:val="00826DF3"/>
    <w:rsid w:val="00854BBF"/>
    <w:rsid w:val="008817BA"/>
    <w:rsid w:val="008A4B31"/>
    <w:rsid w:val="008D199F"/>
    <w:rsid w:val="008D2444"/>
    <w:rsid w:val="008E726A"/>
    <w:rsid w:val="008F5055"/>
    <w:rsid w:val="00923CC5"/>
    <w:rsid w:val="00927EB4"/>
    <w:rsid w:val="00940554"/>
    <w:rsid w:val="009519BA"/>
    <w:rsid w:val="00952A0A"/>
    <w:rsid w:val="009D14AF"/>
    <w:rsid w:val="00A069C6"/>
    <w:rsid w:val="00A10E32"/>
    <w:rsid w:val="00A15025"/>
    <w:rsid w:val="00A21FF7"/>
    <w:rsid w:val="00A30E97"/>
    <w:rsid w:val="00A43D69"/>
    <w:rsid w:val="00A462F2"/>
    <w:rsid w:val="00A578CA"/>
    <w:rsid w:val="00A6121B"/>
    <w:rsid w:val="00A63523"/>
    <w:rsid w:val="00AB655A"/>
    <w:rsid w:val="00AC5256"/>
    <w:rsid w:val="00AF783F"/>
    <w:rsid w:val="00B524B8"/>
    <w:rsid w:val="00B52623"/>
    <w:rsid w:val="00B90599"/>
    <w:rsid w:val="00BA6FB0"/>
    <w:rsid w:val="00BC3100"/>
    <w:rsid w:val="00BD6CF2"/>
    <w:rsid w:val="00C2525D"/>
    <w:rsid w:val="00C27E45"/>
    <w:rsid w:val="00C310EA"/>
    <w:rsid w:val="00C90B17"/>
    <w:rsid w:val="00CB1CA1"/>
    <w:rsid w:val="00CD0BD8"/>
    <w:rsid w:val="00CF5174"/>
    <w:rsid w:val="00DA4C4A"/>
    <w:rsid w:val="00DB47E4"/>
    <w:rsid w:val="00DE6AE7"/>
    <w:rsid w:val="00E10AB1"/>
    <w:rsid w:val="00E14284"/>
    <w:rsid w:val="00E34423"/>
    <w:rsid w:val="00EA0DF2"/>
    <w:rsid w:val="00EC38A1"/>
    <w:rsid w:val="00F11465"/>
    <w:rsid w:val="00F506C7"/>
    <w:rsid w:val="00F734B6"/>
    <w:rsid w:val="00F90C5F"/>
    <w:rsid w:val="00F96DF3"/>
    <w:rsid w:val="00FB0DE7"/>
    <w:rsid w:val="00FC0F13"/>
    <w:rsid w:val="00FF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932A4"/>
  <w14:defaultImageDpi w14:val="300"/>
  <w15:docId w15:val="{E6DD070D-9F34-457F-B7AA-03670C56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6FF5"/>
    <w:pPr>
      <w:spacing w:before="100" w:beforeAutospacing="1" w:after="100" w:afterAutospacing="1"/>
    </w:pPr>
    <w:rPr>
      <w:rFonts w:ascii="Times New Roman" w:hAnsi="Times New Roman"/>
      <w:sz w:val="20"/>
      <w:szCs w:val="20"/>
      <w:lang w:val="en-CA"/>
    </w:rPr>
  </w:style>
  <w:style w:type="character" w:customStyle="1" w:styleId="eop">
    <w:name w:val="eop"/>
    <w:basedOn w:val="DefaultParagraphFont"/>
    <w:rsid w:val="00326FF5"/>
  </w:style>
  <w:style w:type="character" w:customStyle="1" w:styleId="normaltextrun">
    <w:name w:val="normaltextrun"/>
    <w:basedOn w:val="DefaultParagraphFont"/>
    <w:rsid w:val="00326FF5"/>
  </w:style>
  <w:style w:type="character" w:customStyle="1" w:styleId="apple-converted-space">
    <w:name w:val="apple-converted-space"/>
    <w:basedOn w:val="DefaultParagraphFont"/>
    <w:rsid w:val="00326FF5"/>
  </w:style>
  <w:style w:type="paragraph" w:styleId="NormalWeb">
    <w:name w:val="Normal (Web)"/>
    <w:basedOn w:val="Normal"/>
    <w:uiPriority w:val="99"/>
    <w:semiHidden/>
    <w:unhideWhenUsed/>
    <w:rsid w:val="00826DF3"/>
    <w:pPr>
      <w:spacing w:before="100" w:beforeAutospacing="1" w:after="100" w:afterAutospacing="1"/>
    </w:pPr>
    <w:rPr>
      <w:rFonts w:ascii="Times New Roman" w:hAnsi="Times New Roman" w:cs="Times New Roman"/>
      <w:sz w:val="20"/>
      <w:szCs w:val="20"/>
      <w:lang w:val="en-CA"/>
    </w:rPr>
  </w:style>
  <w:style w:type="character" w:customStyle="1" w:styleId="markoetgsalnn">
    <w:name w:val="markoetgsalnn"/>
    <w:basedOn w:val="DefaultParagraphFont"/>
    <w:rsid w:val="00826DF3"/>
  </w:style>
  <w:style w:type="character" w:customStyle="1" w:styleId="markak6z0ydj1">
    <w:name w:val="markak6z0ydj1"/>
    <w:basedOn w:val="DefaultParagraphFont"/>
    <w:rsid w:val="00826DF3"/>
  </w:style>
  <w:style w:type="paragraph" w:styleId="ListParagraph">
    <w:name w:val="List Paragraph"/>
    <w:basedOn w:val="Normal"/>
    <w:uiPriority w:val="34"/>
    <w:qFormat/>
    <w:rsid w:val="00114E0C"/>
    <w:pPr>
      <w:ind w:left="720"/>
      <w:contextualSpacing/>
    </w:pPr>
  </w:style>
  <w:style w:type="character" w:customStyle="1" w:styleId="markcgz33kunb">
    <w:name w:val="markcgz33kunb"/>
    <w:basedOn w:val="DefaultParagraphFont"/>
    <w:rsid w:val="00927EB4"/>
  </w:style>
  <w:style w:type="character" w:customStyle="1" w:styleId="markhv2c28k0c">
    <w:name w:val="markhv2c28k0c"/>
    <w:basedOn w:val="DefaultParagraphFont"/>
    <w:rsid w:val="00927EB4"/>
  </w:style>
  <w:style w:type="paragraph" w:customStyle="1" w:styleId="xmsonormal">
    <w:name w:val="x_msonormal"/>
    <w:basedOn w:val="Normal"/>
    <w:rsid w:val="00092457"/>
    <w:pPr>
      <w:spacing w:before="100" w:beforeAutospacing="1" w:after="100" w:afterAutospacing="1"/>
    </w:pPr>
    <w:rPr>
      <w:rFonts w:ascii="Times New Roman" w:hAnsi="Times New Roman"/>
      <w:sz w:val="20"/>
      <w:szCs w:val="20"/>
      <w:lang w:val="en-CA"/>
    </w:rPr>
  </w:style>
  <w:style w:type="character" w:styleId="Hyperlink">
    <w:name w:val="Hyperlink"/>
    <w:basedOn w:val="DefaultParagraphFont"/>
    <w:uiPriority w:val="99"/>
    <w:unhideWhenUsed/>
    <w:rsid w:val="00774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574421">
      <w:bodyDiv w:val="1"/>
      <w:marLeft w:val="0"/>
      <w:marRight w:val="0"/>
      <w:marTop w:val="0"/>
      <w:marBottom w:val="0"/>
      <w:divBdr>
        <w:top w:val="none" w:sz="0" w:space="0" w:color="auto"/>
        <w:left w:val="none" w:sz="0" w:space="0" w:color="auto"/>
        <w:bottom w:val="none" w:sz="0" w:space="0" w:color="auto"/>
        <w:right w:val="none" w:sz="0" w:space="0" w:color="auto"/>
      </w:divBdr>
    </w:div>
    <w:div w:id="678585053">
      <w:bodyDiv w:val="1"/>
      <w:marLeft w:val="0"/>
      <w:marRight w:val="0"/>
      <w:marTop w:val="0"/>
      <w:marBottom w:val="0"/>
      <w:divBdr>
        <w:top w:val="none" w:sz="0" w:space="0" w:color="auto"/>
        <w:left w:val="none" w:sz="0" w:space="0" w:color="auto"/>
        <w:bottom w:val="none" w:sz="0" w:space="0" w:color="auto"/>
        <w:right w:val="none" w:sz="0" w:space="0" w:color="auto"/>
      </w:divBdr>
      <w:divsChild>
        <w:div w:id="2075665771">
          <w:marLeft w:val="0"/>
          <w:marRight w:val="0"/>
          <w:marTop w:val="0"/>
          <w:marBottom w:val="0"/>
          <w:divBdr>
            <w:top w:val="none" w:sz="0" w:space="0" w:color="auto"/>
            <w:left w:val="none" w:sz="0" w:space="0" w:color="auto"/>
            <w:bottom w:val="none" w:sz="0" w:space="0" w:color="auto"/>
            <w:right w:val="none" w:sz="0" w:space="0" w:color="auto"/>
          </w:divBdr>
          <w:divsChild>
            <w:div w:id="671108911">
              <w:marLeft w:val="0"/>
              <w:marRight w:val="0"/>
              <w:marTop w:val="0"/>
              <w:marBottom w:val="0"/>
              <w:divBdr>
                <w:top w:val="none" w:sz="0" w:space="0" w:color="auto"/>
                <w:left w:val="none" w:sz="0" w:space="0" w:color="auto"/>
                <w:bottom w:val="none" w:sz="0" w:space="0" w:color="auto"/>
                <w:right w:val="none" w:sz="0" w:space="0" w:color="auto"/>
              </w:divBdr>
              <w:divsChild>
                <w:div w:id="1983269130">
                  <w:marLeft w:val="0"/>
                  <w:marRight w:val="0"/>
                  <w:marTop w:val="0"/>
                  <w:marBottom w:val="0"/>
                  <w:divBdr>
                    <w:top w:val="none" w:sz="0" w:space="0" w:color="auto"/>
                    <w:left w:val="none" w:sz="0" w:space="0" w:color="auto"/>
                    <w:bottom w:val="none" w:sz="0" w:space="0" w:color="auto"/>
                    <w:right w:val="none" w:sz="0" w:space="0" w:color="auto"/>
                  </w:divBdr>
                </w:div>
              </w:divsChild>
            </w:div>
            <w:div w:id="630408257">
              <w:marLeft w:val="0"/>
              <w:marRight w:val="0"/>
              <w:marTop w:val="0"/>
              <w:marBottom w:val="0"/>
              <w:divBdr>
                <w:top w:val="none" w:sz="0" w:space="0" w:color="auto"/>
                <w:left w:val="none" w:sz="0" w:space="0" w:color="auto"/>
                <w:bottom w:val="none" w:sz="0" w:space="0" w:color="auto"/>
                <w:right w:val="none" w:sz="0" w:space="0" w:color="auto"/>
              </w:divBdr>
              <w:divsChild>
                <w:div w:id="1645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8532">
          <w:marLeft w:val="0"/>
          <w:marRight w:val="0"/>
          <w:marTop w:val="0"/>
          <w:marBottom w:val="0"/>
          <w:divBdr>
            <w:top w:val="none" w:sz="0" w:space="0" w:color="auto"/>
            <w:left w:val="none" w:sz="0" w:space="0" w:color="auto"/>
            <w:bottom w:val="none" w:sz="0" w:space="0" w:color="auto"/>
            <w:right w:val="none" w:sz="0" w:space="0" w:color="auto"/>
          </w:divBdr>
          <w:divsChild>
            <w:div w:id="286618702">
              <w:marLeft w:val="0"/>
              <w:marRight w:val="0"/>
              <w:marTop w:val="0"/>
              <w:marBottom w:val="0"/>
              <w:divBdr>
                <w:top w:val="none" w:sz="0" w:space="0" w:color="auto"/>
                <w:left w:val="none" w:sz="0" w:space="0" w:color="auto"/>
                <w:bottom w:val="none" w:sz="0" w:space="0" w:color="auto"/>
                <w:right w:val="none" w:sz="0" w:space="0" w:color="auto"/>
              </w:divBdr>
              <w:divsChild>
                <w:div w:id="100271552">
                  <w:marLeft w:val="0"/>
                  <w:marRight w:val="0"/>
                  <w:marTop w:val="0"/>
                  <w:marBottom w:val="0"/>
                  <w:divBdr>
                    <w:top w:val="none" w:sz="0" w:space="0" w:color="auto"/>
                    <w:left w:val="none" w:sz="0" w:space="0" w:color="auto"/>
                    <w:bottom w:val="none" w:sz="0" w:space="0" w:color="auto"/>
                    <w:right w:val="none" w:sz="0" w:space="0" w:color="auto"/>
                  </w:divBdr>
                </w:div>
              </w:divsChild>
            </w:div>
            <w:div w:id="1944848235">
              <w:marLeft w:val="0"/>
              <w:marRight w:val="0"/>
              <w:marTop w:val="0"/>
              <w:marBottom w:val="0"/>
              <w:divBdr>
                <w:top w:val="none" w:sz="0" w:space="0" w:color="auto"/>
                <w:left w:val="none" w:sz="0" w:space="0" w:color="auto"/>
                <w:bottom w:val="none" w:sz="0" w:space="0" w:color="auto"/>
                <w:right w:val="none" w:sz="0" w:space="0" w:color="auto"/>
              </w:divBdr>
              <w:divsChild>
                <w:div w:id="21110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1146">
          <w:marLeft w:val="0"/>
          <w:marRight w:val="0"/>
          <w:marTop w:val="0"/>
          <w:marBottom w:val="0"/>
          <w:divBdr>
            <w:top w:val="none" w:sz="0" w:space="0" w:color="auto"/>
            <w:left w:val="none" w:sz="0" w:space="0" w:color="auto"/>
            <w:bottom w:val="none" w:sz="0" w:space="0" w:color="auto"/>
            <w:right w:val="none" w:sz="0" w:space="0" w:color="auto"/>
          </w:divBdr>
          <w:divsChild>
            <w:div w:id="60369178">
              <w:marLeft w:val="0"/>
              <w:marRight w:val="0"/>
              <w:marTop w:val="0"/>
              <w:marBottom w:val="0"/>
              <w:divBdr>
                <w:top w:val="none" w:sz="0" w:space="0" w:color="auto"/>
                <w:left w:val="none" w:sz="0" w:space="0" w:color="auto"/>
                <w:bottom w:val="none" w:sz="0" w:space="0" w:color="auto"/>
                <w:right w:val="none" w:sz="0" w:space="0" w:color="auto"/>
              </w:divBdr>
              <w:divsChild>
                <w:div w:id="1094009687">
                  <w:marLeft w:val="0"/>
                  <w:marRight w:val="0"/>
                  <w:marTop w:val="0"/>
                  <w:marBottom w:val="0"/>
                  <w:divBdr>
                    <w:top w:val="none" w:sz="0" w:space="0" w:color="auto"/>
                    <w:left w:val="none" w:sz="0" w:space="0" w:color="auto"/>
                    <w:bottom w:val="none" w:sz="0" w:space="0" w:color="auto"/>
                    <w:right w:val="none" w:sz="0" w:space="0" w:color="auto"/>
                  </w:divBdr>
                </w:div>
              </w:divsChild>
            </w:div>
            <w:div w:id="657924271">
              <w:marLeft w:val="0"/>
              <w:marRight w:val="0"/>
              <w:marTop w:val="0"/>
              <w:marBottom w:val="0"/>
              <w:divBdr>
                <w:top w:val="none" w:sz="0" w:space="0" w:color="auto"/>
                <w:left w:val="none" w:sz="0" w:space="0" w:color="auto"/>
                <w:bottom w:val="none" w:sz="0" w:space="0" w:color="auto"/>
                <w:right w:val="none" w:sz="0" w:space="0" w:color="auto"/>
              </w:divBdr>
              <w:divsChild>
                <w:div w:id="1454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423">
          <w:marLeft w:val="0"/>
          <w:marRight w:val="0"/>
          <w:marTop w:val="0"/>
          <w:marBottom w:val="0"/>
          <w:divBdr>
            <w:top w:val="none" w:sz="0" w:space="0" w:color="auto"/>
            <w:left w:val="none" w:sz="0" w:space="0" w:color="auto"/>
            <w:bottom w:val="none" w:sz="0" w:space="0" w:color="auto"/>
            <w:right w:val="none" w:sz="0" w:space="0" w:color="auto"/>
          </w:divBdr>
          <w:divsChild>
            <w:div w:id="473107216">
              <w:marLeft w:val="0"/>
              <w:marRight w:val="0"/>
              <w:marTop w:val="0"/>
              <w:marBottom w:val="0"/>
              <w:divBdr>
                <w:top w:val="none" w:sz="0" w:space="0" w:color="auto"/>
                <w:left w:val="none" w:sz="0" w:space="0" w:color="auto"/>
                <w:bottom w:val="none" w:sz="0" w:space="0" w:color="auto"/>
                <w:right w:val="none" w:sz="0" w:space="0" w:color="auto"/>
              </w:divBdr>
              <w:divsChild>
                <w:div w:id="1488745771">
                  <w:marLeft w:val="0"/>
                  <w:marRight w:val="0"/>
                  <w:marTop w:val="0"/>
                  <w:marBottom w:val="0"/>
                  <w:divBdr>
                    <w:top w:val="none" w:sz="0" w:space="0" w:color="auto"/>
                    <w:left w:val="none" w:sz="0" w:space="0" w:color="auto"/>
                    <w:bottom w:val="none" w:sz="0" w:space="0" w:color="auto"/>
                    <w:right w:val="none" w:sz="0" w:space="0" w:color="auto"/>
                  </w:divBdr>
                </w:div>
              </w:divsChild>
            </w:div>
            <w:div w:id="1049257933">
              <w:marLeft w:val="0"/>
              <w:marRight w:val="0"/>
              <w:marTop w:val="0"/>
              <w:marBottom w:val="0"/>
              <w:divBdr>
                <w:top w:val="none" w:sz="0" w:space="0" w:color="auto"/>
                <w:left w:val="none" w:sz="0" w:space="0" w:color="auto"/>
                <w:bottom w:val="none" w:sz="0" w:space="0" w:color="auto"/>
                <w:right w:val="none" w:sz="0" w:space="0" w:color="auto"/>
              </w:divBdr>
              <w:divsChild>
                <w:div w:id="21258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824">
          <w:marLeft w:val="0"/>
          <w:marRight w:val="0"/>
          <w:marTop w:val="0"/>
          <w:marBottom w:val="0"/>
          <w:divBdr>
            <w:top w:val="none" w:sz="0" w:space="0" w:color="auto"/>
            <w:left w:val="none" w:sz="0" w:space="0" w:color="auto"/>
            <w:bottom w:val="none" w:sz="0" w:space="0" w:color="auto"/>
            <w:right w:val="none" w:sz="0" w:space="0" w:color="auto"/>
          </w:divBdr>
          <w:divsChild>
            <w:div w:id="741635515">
              <w:marLeft w:val="0"/>
              <w:marRight w:val="0"/>
              <w:marTop w:val="0"/>
              <w:marBottom w:val="0"/>
              <w:divBdr>
                <w:top w:val="none" w:sz="0" w:space="0" w:color="auto"/>
                <w:left w:val="none" w:sz="0" w:space="0" w:color="auto"/>
                <w:bottom w:val="none" w:sz="0" w:space="0" w:color="auto"/>
                <w:right w:val="none" w:sz="0" w:space="0" w:color="auto"/>
              </w:divBdr>
              <w:divsChild>
                <w:div w:id="1838495799">
                  <w:marLeft w:val="0"/>
                  <w:marRight w:val="0"/>
                  <w:marTop w:val="0"/>
                  <w:marBottom w:val="0"/>
                  <w:divBdr>
                    <w:top w:val="none" w:sz="0" w:space="0" w:color="auto"/>
                    <w:left w:val="none" w:sz="0" w:space="0" w:color="auto"/>
                    <w:bottom w:val="none" w:sz="0" w:space="0" w:color="auto"/>
                    <w:right w:val="none" w:sz="0" w:space="0" w:color="auto"/>
                  </w:divBdr>
                </w:div>
              </w:divsChild>
            </w:div>
            <w:div w:id="1020663416">
              <w:marLeft w:val="0"/>
              <w:marRight w:val="0"/>
              <w:marTop w:val="0"/>
              <w:marBottom w:val="0"/>
              <w:divBdr>
                <w:top w:val="none" w:sz="0" w:space="0" w:color="auto"/>
                <w:left w:val="none" w:sz="0" w:space="0" w:color="auto"/>
                <w:bottom w:val="none" w:sz="0" w:space="0" w:color="auto"/>
                <w:right w:val="none" w:sz="0" w:space="0" w:color="auto"/>
              </w:divBdr>
              <w:divsChild>
                <w:div w:id="10867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5562">
          <w:marLeft w:val="0"/>
          <w:marRight w:val="0"/>
          <w:marTop w:val="0"/>
          <w:marBottom w:val="0"/>
          <w:divBdr>
            <w:top w:val="none" w:sz="0" w:space="0" w:color="auto"/>
            <w:left w:val="none" w:sz="0" w:space="0" w:color="auto"/>
            <w:bottom w:val="none" w:sz="0" w:space="0" w:color="auto"/>
            <w:right w:val="none" w:sz="0" w:space="0" w:color="auto"/>
          </w:divBdr>
          <w:divsChild>
            <w:div w:id="1042755478">
              <w:marLeft w:val="0"/>
              <w:marRight w:val="0"/>
              <w:marTop w:val="0"/>
              <w:marBottom w:val="0"/>
              <w:divBdr>
                <w:top w:val="none" w:sz="0" w:space="0" w:color="auto"/>
                <w:left w:val="none" w:sz="0" w:space="0" w:color="auto"/>
                <w:bottom w:val="none" w:sz="0" w:space="0" w:color="auto"/>
                <w:right w:val="none" w:sz="0" w:space="0" w:color="auto"/>
              </w:divBdr>
              <w:divsChild>
                <w:div w:id="672338593">
                  <w:marLeft w:val="0"/>
                  <w:marRight w:val="0"/>
                  <w:marTop w:val="0"/>
                  <w:marBottom w:val="0"/>
                  <w:divBdr>
                    <w:top w:val="none" w:sz="0" w:space="0" w:color="auto"/>
                    <w:left w:val="none" w:sz="0" w:space="0" w:color="auto"/>
                    <w:bottom w:val="none" w:sz="0" w:space="0" w:color="auto"/>
                    <w:right w:val="none" w:sz="0" w:space="0" w:color="auto"/>
                  </w:divBdr>
                </w:div>
              </w:divsChild>
            </w:div>
            <w:div w:id="311568712">
              <w:marLeft w:val="0"/>
              <w:marRight w:val="0"/>
              <w:marTop w:val="0"/>
              <w:marBottom w:val="0"/>
              <w:divBdr>
                <w:top w:val="none" w:sz="0" w:space="0" w:color="auto"/>
                <w:left w:val="none" w:sz="0" w:space="0" w:color="auto"/>
                <w:bottom w:val="none" w:sz="0" w:space="0" w:color="auto"/>
                <w:right w:val="none" w:sz="0" w:space="0" w:color="auto"/>
              </w:divBdr>
              <w:divsChild>
                <w:div w:id="6956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0349">
          <w:marLeft w:val="0"/>
          <w:marRight w:val="0"/>
          <w:marTop w:val="0"/>
          <w:marBottom w:val="0"/>
          <w:divBdr>
            <w:top w:val="none" w:sz="0" w:space="0" w:color="auto"/>
            <w:left w:val="none" w:sz="0" w:space="0" w:color="auto"/>
            <w:bottom w:val="none" w:sz="0" w:space="0" w:color="auto"/>
            <w:right w:val="none" w:sz="0" w:space="0" w:color="auto"/>
          </w:divBdr>
          <w:divsChild>
            <w:div w:id="307440388">
              <w:marLeft w:val="0"/>
              <w:marRight w:val="0"/>
              <w:marTop w:val="0"/>
              <w:marBottom w:val="0"/>
              <w:divBdr>
                <w:top w:val="none" w:sz="0" w:space="0" w:color="auto"/>
                <w:left w:val="none" w:sz="0" w:space="0" w:color="auto"/>
                <w:bottom w:val="none" w:sz="0" w:space="0" w:color="auto"/>
                <w:right w:val="none" w:sz="0" w:space="0" w:color="auto"/>
              </w:divBdr>
              <w:divsChild>
                <w:div w:id="309597970">
                  <w:marLeft w:val="0"/>
                  <w:marRight w:val="0"/>
                  <w:marTop w:val="0"/>
                  <w:marBottom w:val="0"/>
                  <w:divBdr>
                    <w:top w:val="none" w:sz="0" w:space="0" w:color="auto"/>
                    <w:left w:val="none" w:sz="0" w:space="0" w:color="auto"/>
                    <w:bottom w:val="none" w:sz="0" w:space="0" w:color="auto"/>
                    <w:right w:val="none" w:sz="0" w:space="0" w:color="auto"/>
                  </w:divBdr>
                </w:div>
              </w:divsChild>
            </w:div>
            <w:div w:id="1450278407">
              <w:marLeft w:val="0"/>
              <w:marRight w:val="0"/>
              <w:marTop w:val="0"/>
              <w:marBottom w:val="0"/>
              <w:divBdr>
                <w:top w:val="none" w:sz="0" w:space="0" w:color="auto"/>
                <w:left w:val="none" w:sz="0" w:space="0" w:color="auto"/>
                <w:bottom w:val="none" w:sz="0" w:space="0" w:color="auto"/>
                <w:right w:val="none" w:sz="0" w:space="0" w:color="auto"/>
              </w:divBdr>
              <w:divsChild>
                <w:div w:id="1436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7840">
      <w:bodyDiv w:val="1"/>
      <w:marLeft w:val="0"/>
      <w:marRight w:val="0"/>
      <w:marTop w:val="0"/>
      <w:marBottom w:val="0"/>
      <w:divBdr>
        <w:top w:val="none" w:sz="0" w:space="0" w:color="auto"/>
        <w:left w:val="none" w:sz="0" w:space="0" w:color="auto"/>
        <w:bottom w:val="none" w:sz="0" w:space="0" w:color="auto"/>
        <w:right w:val="none" w:sz="0" w:space="0" w:color="auto"/>
      </w:divBdr>
      <w:divsChild>
        <w:div w:id="1674987900">
          <w:marLeft w:val="0"/>
          <w:marRight w:val="0"/>
          <w:marTop w:val="0"/>
          <w:marBottom w:val="0"/>
          <w:divBdr>
            <w:top w:val="none" w:sz="0" w:space="0" w:color="auto"/>
            <w:left w:val="none" w:sz="0" w:space="0" w:color="auto"/>
            <w:bottom w:val="none" w:sz="0" w:space="0" w:color="auto"/>
            <w:right w:val="none" w:sz="0" w:space="0" w:color="auto"/>
          </w:divBdr>
        </w:div>
      </w:divsChild>
    </w:div>
    <w:div w:id="864370102">
      <w:bodyDiv w:val="1"/>
      <w:marLeft w:val="0"/>
      <w:marRight w:val="0"/>
      <w:marTop w:val="0"/>
      <w:marBottom w:val="0"/>
      <w:divBdr>
        <w:top w:val="none" w:sz="0" w:space="0" w:color="auto"/>
        <w:left w:val="none" w:sz="0" w:space="0" w:color="auto"/>
        <w:bottom w:val="none" w:sz="0" w:space="0" w:color="auto"/>
        <w:right w:val="none" w:sz="0" w:space="0" w:color="auto"/>
      </w:divBdr>
    </w:div>
    <w:div w:id="1168978431">
      <w:bodyDiv w:val="1"/>
      <w:marLeft w:val="0"/>
      <w:marRight w:val="0"/>
      <w:marTop w:val="0"/>
      <w:marBottom w:val="0"/>
      <w:divBdr>
        <w:top w:val="none" w:sz="0" w:space="0" w:color="auto"/>
        <w:left w:val="none" w:sz="0" w:space="0" w:color="auto"/>
        <w:bottom w:val="none" w:sz="0" w:space="0" w:color="auto"/>
        <w:right w:val="none" w:sz="0" w:space="0" w:color="auto"/>
      </w:divBdr>
    </w:div>
    <w:div w:id="1325090174">
      <w:bodyDiv w:val="1"/>
      <w:marLeft w:val="0"/>
      <w:marRight w:val="0"/>
      <w:marTop w:val="0"/>
      <w:marBottom w:val="0"/>
      <w:divBdr>
        <w:top w:val="none" w:sz="0" w:space="0" w:color="auto"/>
        <w:left w:val="none" w:sz="0" w:space="0" w:color="auto"/>
        <w:bottom w:val="none" w:sz="0" w:space="0" w:color="auto"/>
        <w:right w:val="none" w:sz="0" w:space="0" w:color="auto"/>
      </w:divBdr>
    </w:div>
    <w:div w:id="1460877924">
      <w:bodyDiv w:val="1"/>
      <w:marLeft w:val="0"/>
      <w:marRight w:val="0"/>
      <w:marTop w:val="0"/>
      <w:marBottom w:val="0"/>
      <w:divBdr>
        <w:top w:val="none" w:sz="0" w:space="0" w:color="auto"/>
        <w:left w:val="none" w:sz="0" w:space="0" w:color="auto"/>
        <w:bottom w:val="none" w:sz="0" w:space="0" w:color="auto"/>
        <w:right w:val="none" w:sz="0" w:space="0" w:color="auto"/>
      </w:divBdr>
    </w:div>
    <w:div w:id="18716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69325">
          <w:marLeft w:val="0"/>
          <w:marRight w:val="0"/>
          <w:marTop w:val="0"/>
          <w:marBottom w:val="0"/>
          <w:divBdr>
            <w:top w:val="none" w:sz="0" w:space="0" w:color="auto"/>
            <w:left w:val="none" w:sz="0" w:space="0" w:color="auto"/>
            <w:bottom w:val="none" w:sz="0" w:space="0" w:color="auto"/>
            <w:right w:val="none" w:sz="0" w:space="0" w:color="auto"/>
          </w:divBdr>
        </w:div>
        <w:div w:id="732433011">
          <w:marLeft w:val="0"/>
          <w:marRight w:val="0"/>
          <w:marTop w:val="0"/>
          <w:marBottom w:val="0"/>
          <w:divBdr>
            <w:top w:val="none" w:sz="0" w:space="0" w:color="auto"/>
            <w:left w:val="none" w:sz="0" w:space="0" w:color="auto"/>
            <w:bottom w:val="none" w:sz="0" w:space="0" w:color="auto"/>
            <w:right w:val="none" w:sz="0" w:space="0" w:color="auto"/>
          </w:divBdr>
        </w:div>
      </w:divsChild>
    </w:div>
    <w:div w:id="1970740845">
      <w:bodyDiv w:val="1"/>
      <w:marLeft w:val="0"/>
      <w:marRight w:val="0"/>
      <w:marTop w:val="0"/>
      <w:marBottom w:val="0"/>
      <w:divBdr>
        <w:top w:val="none" w:sz="0" w:space="0" w:color="auto"/>
        <w:left w:val="none" w:sz="0" w:space="0" w:color="auto"/>
        <w:bottom w:val="none" w:sz="0" w:space="0" w:color="auto"/>
        <w:right w:val="none" w:sz="0" w:space="0" w:color="auto"/>
      </w:divBdr>
      <w:divsChild>
        <w:div w:id="1099361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l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13</Pages>
  <Words>4186</Words>
  <Characters>21897</Characters>
  <Application>Microsoft Office Word</Application>
  <DocSecurity>0</DocSecurity>
  <Lines>729</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Skidmore</dc:creator>
  <cp:keywords/>
  <dc:description/>
  <cp:lastModifiedBy>Halldor Bjarnason</cp:lastModifiedBy>
  <cp:revision>21</cp:revision>
  <dcterms:created xsi:type="dcterms:W3CDTF">2021-02-02T20:09:00Z</dcterms:created>
  <dcterms:modified xsi:type="dcterms:W3CDTF">2021-02-09T00:03:00Z</dcterms:modified>
</cp:coreProperties>
</file>